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4F2" w:rsidRPr="00DE3D81" w:rsidRDefault="00CC14F2" w:rsidP="00DE3D81">
      <w:pPr>
        <w:spacing w:before="240" w:line="360" w:lineRule="auto"/>
        <w:jc w:val="center"/>
        <w:rPr>
          <w:b/>
          <w:bCs/>
          <w:sz w:val="32"/>
          <w:szCs w:val="32"/>
        </w:rPr>
      </w:pPr>
      <w:r w:rsidRPr="00DE3D81">
        <w:rPr>
          <w:b/>
          <w:bCs/>
          <w:sz w:val="32"/>
          <w:szCs w:val="32"/>
        </w:rPr>
        <w:t>A Gematric Approach to the Mystic Word</w:t>
      </w:r>
      <w:r w:rsidR="00276B5D">
        <w:rPr>
          <w:b/>
          <w:bCs/>
          <w:sz w:val="32"/>
          <w:szCs w:val="32"/>
        </w:rPr>
        <w:t xml:space="preserve"> (2017)</w:t>
      </w:r>
    </w:p>
    <w:p w:rsidR="00DE3D81" w:rsidRDefault="00DE3D81" w:rsidP="00DE3D81">
      <w:pPr>
        <w:spacing w:before="240" w:line="360" w:lineRule="auto"/>
        <w:jc w:val="center"/>
        <w:rPr>
          <w:bCs/>
          <w:sz w:val="28"/>
          <w:szCs w:val="28"/>
        </w:rPr>
      </w:pPr>
      <w:r>
        <w:rPr>
          <w:bCs/>
          <w:sz w:val="28"/>
          <w:szCs w:val="28"/>
        </w:rPr>
        <w:t xml:space="preserve">A Short Talk by </w:t>
      </w:r>
      <w:proofErr w:type="spellStart"/>
      <w:r>
        <w:rPr>
          <w:bCs/>
          <w:sz w:val="28"/>
          <w:szCs w:val="28"/>
        </w:rPr>
        <w:t>Em</w:t>
      </w:r>
      <w:proofErr w:type="spellEnd"/>
      <w:r>
        <w:rPr>
          <w:bCs/>
          <w:sz w:val="28"/>
          <w:szCs w:val="28"/>
        </w:rPr>
        <w:t xml:space="preserve"> Fr John Williamson CRC, 7</w:t>
      </w:r>
      <w:r>
        <w:rPr>
          <w:rFonts w:cstheme="minorHAnsi"/>
          <w:bCs/>
          <w:sz w:val="28"/>
          <w:szCs w:val="28"/>
        </w:rPr>
        <w:t>°</w:t>
      </w:r>
    </w:p>
    <w:p w:rsidR="00DE3D81" w:rsidRPr="00DE3D81" w:rsidRDefault="00B73704" w:rsidP="00DE3D81">
      <w:pPr>
        <w:spacing w:before="240" w:line="360" w:lineRule="auto"/>
        <w:jc w:val="center"/>
        <w:rPr>
          <w:bCs/>
          <w:sz w:val="28"/>
          <w:szCs w:val="28"/>
        </w:rPr>
      </w:pPr>
      <w:r>
        <w:rPr>
          <w:bCs/>
          <w:noProof/>
          <w:sz w:val="28"/>
          <w:szCs w:val="28"/>
          <w:lang w:eastAsia="en-GB"/>
        </w:rPr>
        <w:pict>
          <v:shapetype id="_x0000_t32" coordsize="21600,21600" o:spt="32" o:oned="t" path="m,l21600,21600e" filled="f">
            <v:path arrowok="t" fillok="f" o:connecttype="none"/>
            <o:lock v:ext="edit" shapetype="t"/>
          </v:shapetype>
          <v:shape id="_x0000_s1026" type="#_x0000_t32" style="position:absolute;left:0;text-align:left;margin-left:6.75pt;margin-top:31.05pt;width:447.75pt;height:5.25pt;flip:y;z-index:251658240" o:connectortype="straight" strokecolor="black [3213]" strokeweight="1.5pt"/>
        </w:pict>
      </w:r>
      <w:r w:rsidR="00DE3D81">
        <w:rPr>
          <w:bCs/>
          <w:sz w:val="28"/>
          <w:szCs w:val="28"/>
        </w:rPr>
        <w:t>William Wynn Westcott College, SRIA</w:t>
      </w:r>
    </w:p>
    <w:p w:rsidR="00CC14F2" w:rsidRPr="00DE3D81" w:rsidRDefault="00CC14F2" w:rsidP="00DE3D81">
      <w:pPr>
        <w:spacing w:before="240" w:line="360" w:lineRule="auto"/>
        <w:ind w:firstLine="851"/>
        <w:jc w:val="both"/>
        <w:rPr>
          <w:bCs/>
          <w:sz w:val="28"/>
          <w:szCs w:val="28"/>
        </w:rPr>
      </w:pPr>
    </w:p>
    <w:p w:rsidR="003473A2" w:rsidRPr="00DE3D81" w:rsidRDefault="003473A2" w:rsidP="00DE3D81">
      <w:pPr>
        <w:spacing w:before="240" w:line="360" w:lineRule="auto"/>
        <w:ind w:firstLine="851"/>
        <w:jc w:val="both"/>
        <w:rPr>
          <w:sz w:val="28"/>
          <w:szCs w:val="28"/>
        </w:rPr>
      </w:pPr>
      <w:r w:rsidRPr="00DE3D81">
        <w:rPr>
          <w:bCs/>
          <w:sz w:val="28"/>
          <w:szCs w:val="28"/>
        </w:rPr>
        <w:t>For those unfamiliar with the subject,</w:t>
      </w:r>
      <w:r w:rsidRPr="00DE3D81">
        <w:rPr>
          <w:b/>
          <w:bCs/>
          <w:sz w:val="28"/>
          <w:szCs w:val="28"/>
        </w:rPr>
        <w:t xml:space="preserve"> Gematria</w:t>
      </w:r>
      <w:r w:rsidRPr="00DE3D81">
        <w:rPr>
          <w:sz w:val="28"/>
          <w:szCs w:val="28"/>
        </w:rPr>
        <w:t xml:space="preserve"> originated as an </w:t>
      </w:r>
      <w:proofErr w:type="spellStart"/>
      <w:r w:rsidRPr="00DE3D81">
        <w:rPr>
          <w:sz w:val="28"/>
          <w:szCs w:val="28"/>
        </w:rPr>
        <w:t>Assyro</w:t>
      </w:r>
      <w:proofErr w:type="spellEnd"/>
      <w:r w:rsidRPr="00DE3D81">
        <w:rPr>
          <w:sz w:val="28"/>
          <w:szCs w:val="28"/>
        </w:rPr>
        <w:t>-Babylonian-Greek system of alphanumeric cipher that assigns a numeric value to a word, phrase</w:t>
      </w:r>
      <w:r w:rsidR="00CC07C1">
        <w:rPr>
          <w:sz w:val="28"/>
          <w:szCs w:val="28"/>
        </w:rPr>
        <w:t xml:space="preserve"> or sentence in the belief </w:t>
      </w:r>
      <w:proofErr w:type="gramStart"/>
      <w:r w:rsidR="00CC07C1">
        <w:rPr>
          <w:sz w:val="28"/>
          <w:szCs w:val="28"/>
        </w:rPr>
        <w:t xml:space="preserve">that </w:t>
      </w:r>
      <w:r w:rsidRPr="00DE3D81">
        <w:rPr>
          <w:sz w:val="28"/>
          <w:szCs w:val="28"/>
        </w:rPr>
        <w:t>words</w:t>
      </w:r>
      <w:proofErr w:type="gramEnd"/>
      <w:r w:rsidRPr="00DE3D81">
        <w:rPr>
          <w:sz w:val="28"/>
          <w:szCs w:val="28"/>
        </w:rPr>
        <w:t>, phrases or sentences with identical numerical values bear some relation to each other. It is, of course, only truly legitimate in those languages where each letter of the alphabet is also recognised as a number. The languages mentioned do have that sort of alpha</w:t>
      </w:r>
      <w:r w:rsidR="000701E8">
        <w:rPr>
          <w:sz w:val="28"/>
          <w:szCs w:val="28"/>
        </w:rPr>
        <w:t>-</w:t>
      </w:r>
      <w:r w:rsidRPr="00DE3D81">
        <w:rPr>
          <w:sz w:val="28"/>
          <w:szCs w:val="28"/>
        </w:rPr>
        <w:t xml:space="preserve">numeric correspondence </w:t>
      </w:r>
      <w:r w:rsidR="0060493D" w:rsidRPr="00DE3D81">
        <w:rPr>
          <w:sz w:val="28"/>
          <w:szCs w:val="28"/>
        </w:rPr>
        <w:t xml:space="preserve">as does Hebrew </w:t>
      </w:r>
      <w:r w:rsidRPr="00DE3D81">
        <w:rPr>
          <w:sz w:val="28"/>
          <w:szCs w:val="28"/>
        </w:rPr>
        <w:t xml:space="preserve">and so it is easy to find other words with the same so-called </w:t>
      </w:r>
      <w:r w:rsidRPr="00DE3D81">
        <w:rPr>
          <w:b/>
          <w:sz w:val="28"/>
          <w:szCs w:val="28"/>
        </w:rPr>
        <w:t>characteristic number</w:t>
      </w:r>
      <w:r w:rsidRPr="00DE3D81">
        <w:rPr>
          <w:sz w:val="28"/>
          <w:szCs w:val="28"/>
        </w:rPr>
        <w:t xml:space="preserve"> as the source word and many such correspondences delve deeply into th</w:t>
      </w:r>
      <w:r w:rsidR="0060493D" w:rsidRPr="00DE3D81">
        <w:rPr>
          <w:sz w:val="28"/>
          <w:szCs w:val="28"/>
        </w:rPr>
        <w:t>e mystical meaning of that</w:t>
      </w:r>
      <w:r w:rsidRPr="00DE3D81">
        <w:rPr>
          <w:sz w:val="28"/>
          <w:szCs w:val="28"/>
        </w:rPr>
        <w:t xml:space="preserve"> word.</w:t>
      </w:r>
      <w:r w:rsidR="0060493D" w:rsidRPr="00DE3D81">
        <w:rPr>
          <w:sz w:val="28"/>
          <w:szCs w:val="28"/>
        </w:rPr>
        <w:t xml:space="preserve"> The technique was introduced into Jewish </w:t>
      </w:r>
      <w:proofErr w:type="spellStart"/>
      <w:r w:rsidR="0060493D" w:rsidRPr="00DE3D81">
        <w:rPr>
          <w:sz w:val="28"/>
          <w:szCs w:val="28"/>
        </w:rPr>
        <w:t>Kabbalism</w:t>
      </w:r>
      <w:proofErr w:type="spellEnd"/>
      <w:r w:rsidR="0060493D" w:rsidRPr="00DE3D81">
        <w:rPr>
          <w:sz w:val="28"/>
          <w:szCs w:val="28"/>
        </w:rPr>
        <w:t xml:space="preserve"> which is now probably the commonest </w:t>
      </w:r>
      <w:r w:rsidR="00487CF7" w:rsidRPr="00DE3D81">
        <w:rPr>
          <w:sz w:val="28"/>
          <w:szCs w:val="28"/>
        </w:rPr>
        <w:t>form of</w:t>
      </w:r>
      <w:r w:rsidR="0060493D" w:rsidRPr="00DE3D81">
        <w:rPr>
          <w:sz w:val="28"/>
          <w:szCs w:val="28"/>
        </w:rPr>
        <w:t xml:space="preserve"> gematria in use.</w:t>
      </w:r>
    </w:p>
    <w:p w:rsidR="003473A2" w:rsidRPr="00DE3D81" w:rsidRDefault="00CC14F2" w:rsidP="00DE3D81">
      <w:pPr>
        <w:spacing w:before="240" w:line="360" w:lineRule="auto"/>
        <w:ind w:firstLine="851"/>
        <w:jc w:val="both"/>
        <w:rPr>
          <w:sz w:val="28"/>
          <w:szCs w:val="28"/>
        </w:rPr>
      </w:pPr>
      <w:r w:rsidRPr="00DE3D81">
        <w:rPr>
          <w:sz w:val="28"/>
          <w:szCs w:val="28"/>
        </w:rPr>
        <w:t>E</w:t>
      </w:r>
      <w:r w:rsidR="003473A2" w:rsidRPr="00DE3D81">
        <w:rPr>
          <w:sz w:val="28"/>
          <w:szCs w:val="28"/>
        </w:rPr>
        <w:t xml:space="preserve">nglish </w:t>
      </w:r>
      <w:r w:rsidRPr="00DE3D81">
        <w:rPr>
          <w:sz w:val="28"/>
          <w:szCs w:val="28"/>
        </w:rPr>
        <w:t>does not h</w:t>
      </w:r>
      <w:r w:rsidR="003473A2" w:rsidRPr="00DE3D81">
        <w:rPr>
          <w:sz w:val="28"/>
          <w:szCs w:val="28"/>
        </w:rPr>
        <w:t xml:space="preserve">ave an alphabet </w:t>
      </w:r>
      <w:r w:rsidR="0060493D" w:rsidRPr="00DE3D81">
        <w:rPr>
          <w:sz w:val="28"/>
          <w:szCs w:val="28"/>
        </w:rPr>
        <w:t>doubling</w:t>
      </w:r>
      <w:r w:rsidRPr="00DE3D81">
        <w:rPr>
          <w:sz w:val="28"/>
          <w:szCs w:val="28"/>
        </w:rPr>
        <w:t xml:space="preserve"> as numbers</w:t>
      </w:r>
      <w:r w:rsidR="003473A2" w:rsidRPr="00DE3D81">
        <w:rPr>
          <w:sz w:val="28"/>
          <w:szCs w:val="28"/>
        </w:rPr>
        <w:t xml:space="preserve"> but </w:t>
      </w:r>
      <w:r w:rsidRPr="00DE3D81">
        <w:rPr>
          <w:sz w:val="28"/>
          <w:szCs w:val="28"/>
        </w:rPr>
        <w:t>bible scholars</w:t>
      </w:r>
      <w:r w:rsidR="003473A2" w:rsidRPr="00DE3D81">
        <w:rPr>
          <w:sz w:val="28"/>
          <w:szCs w:val="28"/>
        </w:rPr>
        <w:t xml:space="preserve"> have developed a </w:t>
      </w:r>
      <w:r w:rsidRPr="00DE3D81">
        <w:rPr>
          <w:sz w:val="28"/>
          <w:szCs w:val="28"/>
        </w:rPr>
        <w:t>tentative</w:t>
      </w:r>
      <w:r w:rsidR="003473A2" w:rsidRPr="00DE3D81">
        <w:rPr>
          <w:sz w:val="28"/>
          <w:szCs w:val="28"/>
        </w:rPr>
        <w:t xml:space="preserve"> alpha</w:t>
      </w:r>
      <w:r w:rsidR="000701E8">
        <w:rPr>
          <w:sz w:val="28"/>
          <w:szCs w:val="28"/>
        </w:rPr>
        <w:t>-</w:t>
      </w:r>
      <w:r w:rsidR="003473A2" w:rsidRPr="00DE3D81">
        <w:rPr>
          <w:sz w:val="28"/>
          <w:szCs w:val="28"/>
        </w:rPr>
        <w:t xml:space="preserve">numeric relationship </w:t>
      </w:r>
      <w:r w:rsidRPr="00DE3D81">
        <w:rPr>
          <w:sz w:val="28"/>
          <w:szCs w:val="28"/>
        </w:rPr>
        <w:t>for the language which has been used over</w:t>
      </w:r>
      <w:r w:rsidR="003473A2" w:rsidRPr="00DE3D81">
        <w:rPr>
          <w:sz w:val="28"/>
          <w:szCs w:val="28"/>
        </w:rPr>
        <w:t xml:space="preserve"> the last </w:t>
      </w:r>
      <w:r w:rsidRPr="00DE3D81">
        <w:rPr>
          <w:sz w:val="28"/>
          <w:szCs w:val="28"/>
        </w:rPr>
        <w:t>hundred</w:t>
      </w:r>
      <w:r w:rsidR="003473A2" w:rsidRPr="00DE3D81">
        <w:rPr>
          <w:sz w:val="28"/>
          <w:szCs w:val="28"/>
        </w:rPr>
        <w:t xml:space="preserve"> years or so the </w:t>
      </w:r>
      <w:r w:rsidRPr="00DE3D81">
        <w:rPr>
          <w:sz w:val="28"/>
          <w:szCs w:val="28"/>
        </w:rPr>
        <w:t>investigate</w:t>
      </w:r>
      <w:r w:rsidR="003473A2" w:rsidRPr="00DE3D81">
        <w:rPr>
          <w:sz w:val="28"/>
          <w:szCs w:val="28"/>
        </w:rPr>
        <w:t xml:space="preserve"> the so-called ‘Bible Code’. This, however, we are not going to pursue today.</w:t>
      </w:r>
    </w:p>
    <w:p w:rsidR="000701E8" w:rsidRDefault="003473A2" w:rsidP="00DE3D81">
      <w:pPr>
        <w:spacing w:before="240" w:line="360" w:lineRule="auto"/>
        <w:ind w:firstLine="851"/>
        <w:jc w:val="both"/>
        <w:rPr>
          <w:sz w:val="28"/>
          <w:szCs w:val="28"/>
        </w:rPr>
      </w:pPr>
      <w:r w:rsidRPr="00DE3D81">
        <w:rPr>
          <w:sz w:val="28"/>
          <w:szCs w:val="28"/>
        </w:rPr>
        <w:t xml:space="preserve">We will </w:t>
      </w:r>
      <w:r w:rsidR="0060493D" w:rsidRPr="00DE3D81">
        <w:rPr>
          <w:sz w:val="28"/>
          <w:szCs w:val="28"/>
        </w:rPr>
        <w:t xml:space="preserve">instead </w:t>
      </w:r>
      <w:r w:rsidRPr="00DE3D81">
        <w:rPr>
          <w:sz w:val="28"/>
          <w:szCs w:val="28"/>
        </w:rPr>
        <w:t>restrict o</w:t>
      </w:r>
      <w:r w:rsidR="00CC07C1">
        <w:rPr>
          <w:sz w:val="28"/>
          <w:szCs w:val="28"/>
        </w:rPr>
        <w:t>urselves to the Hebrew Gematria</w:t>
      </w:r>
      <w:r w:rsidRPr="00DE3D81">
        <w:rPr>
          <w:sz w:val="28"/>
          <w:szCs w:val="28"/>
        </w:rPr>
        <w:t xml:space="preserve"> and that </w:t>
      </w:r>
      <w:r w:rsidR="0060493D" w:rsidRPr="00DE3D81">
        <w:rPr>
          <w:sz w:val="28"/>
          <w:szCs w:val="28"/>
        </w:rPr>
        <w:t xml:space="preserve">mostly </w:t>
      </w:r>
      <w:r w:rsidRPr="00DE3D81">
        <w:rPr>
          <w:sz w:val="28"/>
          <w:szCs w:val="28"/>
        </w:rPr>
        <w:t>because it is the most studied technique available, rabbis having investigated</w:t>
      </w:r>
      <w:r w:rsidR="00CC14F2" w:rsidRPr="00DE3D81">
        <w:rPr>
          <w:sz w:val="28"/>
          <w:szCs w:val="28"/>
        </w:rPr>
        <w:t xml:space="preserve"> and dissected</w:t>
      </w:r>
      <w:r w:rsidRPr="00DE3D81">
        <w:rPr>
          <w:sz w:val="28"/>
          <w:szCs w:val="28"/>
        </w:rPr>
        <w:t xml:space="preserve"> their </w:t>
      </w:r>
      <w:r w:rsidR="000701E8">
        <w:rPr>
          <w:sz w:val="28"/>
          <w:szCs w:val="28"/>
        </w:rPr>
        <w:t xml:space="preserve">holy book, the </w:t>
      </w:r>
      <w:r w:rsidRPr="00DE3D81">
        <w:rPr>
          <w:sz w:val="28"/>
          <w:szCs w:val="28"/>
        </w:rPr>
        <w:t>Tanakh</w:t>
      </w:r>
      <w:r w:rsidR="000701E8">
        <w:rPr>
          <w:sz w:val="28"/>
          <w:szCs w:val="28"/>
        </w:rPr>
        <w:t>,</w:t>
      </w:r>
      <w:r w:rsidRPr="00DE3D81">
        <w:rPr>
          <w:sz w:val="28"/>
          <w:szCs w:val="28"/>
        </w:rPr>
        <w:t xml:space="preserve"> over many centuries. </w:t>
      </w:r>
      <w:r w:rsidR="00CC14F2" w:rsidRPr="00DE3D81">
        <w:rPr>
          <w:sz w:val="28"/>
          <w:szCs w:val="28"/>
        </w:rPr>
        <w:t xml:space="preserve"> </w:t>
      </w:r>
      <w:r w:rsidR="0060493D" w:rsidRPr="00DE3D81">
        <w:rPr>
          <w:sz w:val="28"/>
          <w:szCs w:val="28"/>
        </w:rPr>
        <w:t xml:space="preserve">The </w:t>
      </w:r>
      <w:r w:rsidR="00765D8C" w:rsidRPr="00DE3D81">
        <w:rPr>
          <w:b/>
          <w:sz w:val="28"/>
          <w:szCs w:val="28"/>
        </w:rPr>
        <w:t>correspondences</w:t>
      </w:r>
      <w:r w:rsidRPr="00DE3D81">
        <w:rPr>
          <w:sz w:val="28"/>
          <w:szCs w:val="28"/>
        </w:rPr>
        <w:t xml:space="preserve"> </w:t>
      </w:r>
      <w:r w:rsidR="00CC14F2" w:rsidRPr="00DE3D81">
        <w:rPr>
          <w:sz w:val="28"/>
          <w:szCs w:val="28"/>
        </w:rPr>
        <w:t xml:space="preserve">I </w:t>
      </w:r>
      <w:r w:rsidR="00487CF7" w:rsidRPr="00DE3D81">
        <w:rPr>
          <w:sz w:val="28"/>
          <w:szCs w:val="28"/>
        </w:rPr>
        <w:t>sought</w:t>
      </w:r>
      <w:r w:rsidR="00CC14F2" w:rsidRPr="00DE3D81">
        <w:rPr>
          <w:sz w:val="28"/>
          <w:szCs w:val="28"/>
        </w:rPr>
        <w:t xml:space="preserve"> we</w:t>
      </w:r>
      <w:r w:rsidRPr="00DE3D81">
        <w:rPr>
          <w:sz w:val="28"/>
          <w:szCs w:val="28"/>
        </w:rPr>
        <w:t xml:space="preserve">re from Jewish </w:t>
      </w:r>
      <w:r w:rsidR="000701E8">
        <w:rPr>
          <w:sz w:val="28"/>
          <w:szCs w:val="28"/>
        </w:rPr>
        <w:t>number/</w:t>
      </w:r>
      <w:r w:rsidR="00487CF7" w:rsidRPr="00DE3D81">
        <w:rPr>
          <w:sz w:val="28"/>
          <w:szCs w:val="28"/>
        </w:rPr>
        <w:t xml:space="preserve">word </w:t>
      </w:r>
      <w:r w:rsidRPr="00DE3D81">
        <w:rPr>
          <w:sz w:val="28"/>
          <w:szCs w:val="28"/>
        </w:rPr>
        <w:t xml:space="preserve">dictionaries </w:t>
      </w:r>
      <w:r w:rsidR="00CC14F2" w:rsidRPr="00DE3D81">
        <w:rPr>
          <w:sz w:val="28"/>
          <w:szCs w:val="28"/>
        </w:rPr>
        <w:t xml:space="preserve">but </w:t>
      </w:r>
      <w:r w:rsidR="00CC14F2" w:rsidRPr="00DE3D81">
        <w:rPr>
          <w:sz w:val="28"/>
          <w:szCs w:val="28"/>
        </w:rPr>
        <w:lastRenderedPageBreak/>
        <w:t xml:space="preserve">these do not go beyond individual words </w:t>
      </w:r>
      <w:r w:rsidR="0060493D" w:rsidRPr="00DE3D81">
        <w:rPr>
          <w:sz w:val="28"/>
          <w:szCs w:val="28"/>
        </w:rPr>
        <w:t>–</w:t>
      </w:r>
      <w:r w:rsidRPr="00DE3D81">
        <w:rPr>
          <w:sz w:val="28"/>
          <w:szCs w:val="28"/>
        </w:rPr>
        <w:t xml:space="preserve"> </w:t>
      </w:r>
      <w:r w:rsidR="0060493D" w:rsidRPr="00DE3D81">
        <w:rPr>
          <w:sz w:val="28"/>
          <w:szCs w:val="28"/>
        </w:rPr>
        <w:t xml:space="preserve">so </w:t>
      </w:r>
      <w:r w:rsidRPr="00DE3D81">
        <w:rPr>
          <w:sz w:val="28"/>
          <w:szCs w:val="28"/>
        </w:rPr>
        <w:t xml:space="preserve">phrases and sentences </w:t>
      </w:r>
      <w:r w:rsidR="00CC14F2" w:rsidRPr="00DE3D81">
        <w:rPr>
          <w:sz w:val="28"/>
          <w:szCs w:val="28"/>
        </w:rPr>
        <w:t>are necessarily under-represented</w:t>
      </w:r>
      <w:r w:rsidR="00D8625B" w:rsidRPr="00DE3D81">
        <w:rPr>
          <w:sz w:val="28"/>
          <w:szCs w:val="28"/>
        </w:rPr>
        <w:t xml:space="preserve">. The Hebrew </w:t>
      </w:r>
      <w:proofErr w:type="spellStart"/>
      <w:r w:rsidR="00D8625B" w:rsidRPr="00DE3D81">
        <w:rPr>
          <w:sz w:val="28"/>
          <w:szCs w:val="28"/>
        </w:rPr>
        <w:t>alephbeth</w:t>
      </w:r>
      <w:proofErr w:type="spellEnd"/>
      <w:r w:rsidR="00D8625B" w:rsidRPr="00DE3D81">
        <w:rPr>
          <w:sz w:val="28"/>
          <w:szCs w:val="28"/>
        </w:rPr>
        <w:t xml:space="preserve"> has 22 original letters and five final forms for K, M, N, P and </w:t>
      </w:r>
      <w:proofErr w:type="spellStart"/>
      <w:r w:rsidR="00D8625B" w:rsidRPr="00DE3D81">
        <w:rPr>
          <w:sz w:val="28"/>
          <w:szCs w:val="28"/>
        </w:rPr>
        <w:t>Tz</w:t>
      </w:r>
      <w:proofErr w:type="spellEnd"/>
      <w:r w:rsidR="00D8625B" w:rsidRPr="00DE3D81">
        <w:rPr>
          <w:sz w:val="28"/>
          <w:szCs w:val="28"/>
        </w:rPr>
        <w:t xml:space="preserve">. This </w:t>
      </w:r>
      <w:r w:rsidR="0060493D" w:rsidRPr="00DE3D81">
        <w:rPr>
          <w:sz w:val="28"/>
          <w:szCs w:val="28"/>
        </w:rPr>
        <w:t>yields</w:t>
      </w:r>
      <w:r w:rsidR="00D8625B" w:rsidRPr="00DE3D81">
        <w:rPr>
          <w:sz w:val="28"/>
          <w:szCs w:val="28"/>
        </w:rPr>
        <w:t xml:space="preserve"> </w:t>
      </w:r>
      <w:r w:rsidR="0060493D" w:rsidRPr="00DE3D81">
        <w:rPr>
          <w:sz w:val="28"/>
          <w:szCs w:val="28"/>
        </w:rPr>
        <w:t xml:space="preserve">27 characters which constitutes three rows of 1-9, 10-90 and 100-900. </w:t>
      </w:r>
    </w:p>
    <w:p w:rsidR="000701E8" w:rsidRDefault="000701E8" w:rsidP="0034189F">
      <w:pPr>
        <w:spacing w:before="240" w:line="360" w:lineRule="auto"/>
        <w:jc w:val="center"/>
        <w:rPr>
          <w:sz w:val="28"/>
          <w:szCs w:val="28"/>
        </w:rPr>
      </w:pPr>
      <w:r>
        <w:rPr>
          <w:noProof/>
          <w:sz w:val="28"/>
          <w:szCs w:val="28"/>
          <w:lang w:eastAsia="en-GB"/>
        </w:rPr>
        <w:drawing>
          <wp:inline distT="0" distB="0" distL="0" distR="0">
            <wp:extent cx="3905250" cy="2158164"/>
            <wp:effectExtent l="19050" t="0" r="0" b="0"/>
            <wp:docPr id="1" name="Picture 1" descr="C:\Users\John\Pictures\13 JOHN pictures\Qabalism\gematria hebr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Pictures\13 JOHN pictures\Qabalism\gematria hebrew.jpg"/>
                    <pic:cNvPicPr>
                      <a:picLocks noChangeAspect="1" noChangeArrowheads="1"/>
                    </pic:cNvPicPr>
                  </pic:nvPicPr>
                  <pic:blipFill>
                    <a:blip r:embed="rId7" cstate="print"/>
                    <a:srcRect/>
                    <a:stretch>
                      <a:fillRect/>
                    </a:stretch>
                  </pic:blipFill>
                  <pic:spPr bwMode="auto">
                    <a:xfrm>
                      <a:off x="0" y="0"/>
                      <a:ext cx="3905250" cy="2158164"/>
                    </a:xfrm>
                    <a:prstGeom prst="rect">
                      <a:avLst/>
                    </a:prstGeom>
                    <a:noFill/>
                    <a:ln w="9525">
                      <a:noFill/>
                      <a:miter lim="800000"/>
                      <a:headEnd/>
                      <a:tailEnd/>
                    </a:ln>
                  </pic:spPr>
                </pic:pic>
              </a:graphicData>
            </a:graphic>
          </wp:inline>
        </w:drawing>
      </w:r>
    </w:p>
    <w:p w:rsidR="003473A2" w:rsidRPr="00DE3D81" w:rsidRDefault="0060493D" w:rsidP="0034189F">
      <w:pPr>
        <w:spacing w:before="240" w:line="360" w:lineRule="auto"/>
        <w:jc w:val="both"/>
        <w:rPr>
          <w:sz w:val="28"/>
          <w:szCs w:val="28"/>
        </w:rPr>
      </w:pPr>
      <w:r w:rsidRPr="00DE3D81">
        <w:rPr>
          <w:sz w:val="28"/>
          <w:szCs w:val="28"/>
        </w:rPr>
        <w:t>Using this system means we can record numbers up to 999. Writing the letter at double size means you must add 1000 to the base number and then you can count up to 999</w:t>
      </w:r>
      <w:r w:rsidR="00487CF7" w:rsidRPr="00DE3D81">
        <w:rPr>
          <w:sz w:val="28"/>
          <w:szCs w:val="28"/>
        </w:rPr>
        <w:t>,</w:t>
      </w:r>
      <w:r w:rsidRPr="00DE3D81">
        <w:rPr>
          <w:sz w:val="28"/>
          <w:szCs w:val="28"/>
        </w:rPr>
        <w:t>000!</w:t>
      </w:r>
    </w:p>
    <w:p w:rsidR="0060493D" w:rsidRPr="00DE3D81" w:rsidRDefault="003473A2" w:rsidP="00DE3D81">
      <w:pPr>
        <w:spacing w:before="240" w:line="360" w:lineRule="auto"/>
        <w:ind w:firstLine="851"/>
        <w:jc w:val="both"/>
        <w:rPr>
          <w:sz w:val="28"/>
          <w:szCs w:val="28"/>
        </w:rPr>
      </w:pPr>
      <w:r w:rsidRPr="00DE3D81">
        <w:rPr>
          <w:sz w:val="28"/>
          <w:szCs w:val="28"/>
        </w:rPr>
        <w:t xml:space="preserve">It is important to recognise that </w:t>
      </w:r>
      <w:r w:rsidR="00CC14F2" w:rsidRPr="00DE3D81">
        <w:rPr>
          <w:sz w:val="28"/>
          <w:szCs w:val="28"/>
        </w:rPr>
        <w:t xml:space="preserve">abbreviations or ancient Hebrew words where the vowels are not written down can be investigated either as they are written or </w:t>
      </w:r>
      <w:r w:rsidR="00CC14F2" w:rsidRPr="00DE3D81">
        <w:rPr>
          <w:b/>
          <w:sz w:val="28"/>
          <w:szCs w:val="28"/>
        </w:rPr>
        <w:t>in plenitude</w:t>
      </w:r>
      <w:r w:rsidR="00CC14F2" w:rsidRPr="00DE3D81">
        <w:rPr>
          <w:sz w:val="28"/>
          <w:szCs w:val="28"/>
        </w:rPr>
        <w:t>, a term that means the full phrase or with the missing vowels. One Mystic Word can be read as</w:t>
      </w:r>
      <w:r w:rsidR="00CC14F2" w:rsidRPr="00DE3D81">
        <w:rPr>
          <w:i/>
          <w:sz w:val="28"/>
          <w:szCs w:val="28"/>
        </w:rPr>
        <w:t xml:space="preserve"> </w:t>
      </w:r>
      <w:r w:rsidR="00CC14F2" w:rsidRPr="00DE3D81">
        <w:rPr>
          <w:b/>
          <w:i/>
          <w:sz w:val="28"/>
          <w:szCs w:val="28"/>
        </w:rPr>
        <w:t>INRI</w:t>
      </w:r>
      <w:r w:rsidR="00CC14F2" w:rsidRPr="00DE3D81">
        <w:rPr>
          <w:i/>
          <w:sz w:val="28"/>
          <w:szCs w:val="28"/>
        </w:rPr>
        <w:t xml:space="preserve"> </w:t>
      </w:r>
      <w:r w:rsidR="00CC14F2" w:rsidRPr="00DE3D81">
        <w:rPr>
          <w:sz w:val="28"/>
          <w:szCs w:val="28"/>
        </w:rPr>
        <w:t xml:space="preserve">or as </w:t>
      </w:r>
      <w:r w:rsidR="00CC14F2" w:rsidRPr="00DE3D81">
        <w:rPr>
          <w:b/>
          <w:i/>
          <w:iCs/>
          <w:sz w:val="28"/>
          <w:szCs w:val="28"/>
          <w:lang w:val="la-Latn"/>
        </w:rPr>
        <w:t>I</w:t>
      </w:r>
      <w:r w:rsidR="00CC14F2" w:rsidRPr="00DE3D81">
        <w:rPr>
          <w:b/>
          <w:i/>
          <w:iCs/>
          <w:sz w:val="28"/>
          <w:szCs w:val="28"/>
        </w:rPr>
        <w:t>e</w:t>
      </w:r>
      <w:r w:rsidR="00CC14F2" w:rsidRPr="00DE3D81">
        <w:rPr>
          <w:b/>
          <w:i/>
          <w:iCs/>
          <w:sz w:val="28"/>
          <w:szCs w:val="28"/>
          <w:lang w:val="la-Latn"/>
        </w:rPr>
        <w:t>sus Nazarnus, R</w:t>
      </w:r>
      <w:r w:rsidR="00CC14F2" w:rsidRPr="00DE3D81">
        <w:rPr>
          <w:b/>
          <w:i/>
          <w:iCs/>
          <w:sz w:val="28"/>
          <w:szCs w:val="28"/>
        </w:rPr>
        <w:t>e</w:t>
      </w:r>
      <w:r w:rsidR="00CC14F2" w:rsidRPr="00DE3D81">
        <w:rPr>
          <w:b/>
          <w:i/>
          <w:iCs/>
          <w:sz w:val="28"/>
          <w:szCs w:val="28"/>
          <w:lang w:val="la-Latn"/>
        </w:rPr>
        <w:t>x I</w:t>
      </w:r>
      <w:r w:rsidR="00CC14F2" w:rsidRPr="00DE3D81">
        <w:rPr>
          <w:b/>
          <w:i/>
          <w:iCs/>
          <w:sz w:val="28"/>
          <w:szCs w:val="28"/>
        </w:rPr>
        <w:t>u</w:t>
      </w:r>
      <w:r w:rsidR="00CC14F2" w:rsidRPr="00DE3D81">
        <w:rPr>
          <w:b/>
          <w:i/>
          <w:iCs/>
          <w:sz w:val="28"/>
          <w:szCs w:val="28"/>
          <w:lang w:val="la-Latn"/>
        </w:rPr>
        <w:t>dae</w:t>
      </w:r>
      <w:r w:rsidR="00CC14F2" w:rsidRPr="00DE3D81">
        <w:rPr>
          <w:b/>
          <w:i/>
          <w:iCs/>
          <w:sz w:val="28"/>
          <w:szCs w:val="28"/>
        </w:rPr>
        <w:t>o</w:t>
      </w:r>
      <w:r w:rsidR="00CC14F2" w:rsidRPr="00DE3D81">
        <w:rPr>
          <w:b/>
          <w:i/>
          <w:iCs/>
          <w:sz w:val="28"/>
          <w:szCs w:val="28"/>
          <w:lang w:val="la-Latn"/>
        </w:rPr>
        <w:t>rum</w:t>
      </w:r>
      <w:r w:rsidR="005E4AD5" w:rsidRPr="00DE3D81">
        <w:rPr>
          <w:sz w:val="28"/>
          <w:szCs w:val="28"/>
        </w:rPr>
        <w:t xml:space="preserve"> </w:t>
      </w:r>
      <w:r w:rsidR="0034189F">
        <w:rPr>
          <w:sz w:val="28"/>
          <w:szCs w:val="28"/>
        </w:rPr>
        <w:t>[</w:t>
      </w:r>
      <w:r w:rsidR="005E4AD5" w:rsidRPr="00DE3D81">
        <w:rPr>
          <w:sz w:val="28"/>
          <w:szCs w:val="28"/>
        </w:rPr>
        <w:t>Jesus</w:t>
      </w:r>
      <w:r w:rsidR="0034189F">
        <w:rPr>
          <w:sz w:val="28"/>
          <w:szCs w:val="28"/>
        </w:rPr>
        <w:t xml:space="preserve"> of Nazareth</w:t>
      </w:r>
      <w:r w:rsidR="005E4AD5" w:rsidRPr="00DE3D81">
        <w:rPr>
          <w:sz w:val="28"/>
          <w:szCs w:val="28"/>
        </w:rPr>
        <w:t>, King of the Jews</w:t>
      </w:r>
      <w:r w:rsidR="0034189F">
        <w:rPr>
          <w:sz w:val="28"/>
          <w:szCs w:val="28"/>
        </w:rPr>
        <w:t>]</w:t>
      </w:r>
      <w:r w:rsidR="00CC14F2" w:rsidRPr="00DE3D81">
        <w:rPr>
          <w:sz w:val="28"/>
          <w:szCs w:val="28"/>
        </w:rPr>
        <w:t>. We immediately walk into a problem, for Hebr</w:t>
      </w:r>
      <w:r w:rsidR="005E4AD5" w:rsidRPr="00DE3D81">
        <w:rPr>
          <w:sz w:val="28"/>
          <w:szCs w:val="28"/>
        </w:rPr>
        <w:t>aic</w:t>
      </w:r>
      <w:r w:rsidR="00CC14F2" w:rsidRPr="00DE3D81">
        <w:rPr>
          <w:sz w:val="28"/>
          <w:szCs w:val="28"/>
        </w:rPr>
        <w:t xml:space="preserve"> Gematria cannot be used on </w:t>
      </w:r>
      <w:r w:rsidR="005E4AD5" w:rsidRPr="00DE3D81">
        <w:rPr>
          <w:sz w:val="28"/>
          <w:szCs w:val="28"/>
        </w:rPr>
        <w:t>Latin</w:t>
      </w:r>
      <w:r w:rsidR="00CC14F2" w:rsidRPr="00DE3D81">
        <w:rPr>
          <w:sz w:val="28"/>
          <w:szCs w:val="28"/>
        </w:rPr>
        <w:t xml:space="preserve"> words or phras</w:t>
      </w:r>
      <w:r w:rsidR="005E4AD5" w:rsidRPr="00DE3D81">
        <w:rPr>
          <w:sz w:val="28"/>
          <w:szCs w:val="28"/>
        </w:rPr>
        <w:t>es</w:t>
      </w:r>
      <w:r w:rsidR="0034189F">
        <w:rPr>
          <w:sz w:val="28"/>
          <w:szCs w:val="28"/>
        </w:rPr>
        <w:t xml:space="preserve"> with confidence</w:t>
      </w:r>
      <w:r w:rsidR="005E4AD5" w:rsidRPr="00DE3D81">
        <w:rPr>
          <w:sz w:val="28"/>
          <w:szCs w:val="28"/>
        </w:rPr>
        <w:t>; we must translate that</w:t>
      </w:r>
      <w:r w:rsidR="0034189F">
        <w:rPr>
          <w:sz w:val="28"/>
          <w:szCs w:val="28"/>
        </w:rPr>
        <w:t xml:space="preserve"> Latin</w:t>
      </w:r>
      <w:r w:rsidR="005E4AD5" w:rsidRPr="00DE3D81">
        <w:rPr>
          <w:sz w:val="28"/>
          <w:szCs w:val="28"/>
        </w:rPr>
        <w:t xml:space="preserve"> in</w:t>
      </w:r>
      <w:r w:rsidR="00CC14F2" w:rsidRPr="00DE3D81">
        <w:rPr>
          <w:sz w:val="28"/>
          <w:szCs w:val="28"/>
        </w:rPr>
        <w:t>to Hebrew</w:t>
      </w:r>
      <w:r w:rsidR="005E4AD5" w:rsidRPr="00DE3D81">
        <w:rPr>
          <w:sz w:val="28"/>
          <w:szCs w:val="28"/>
        </w:rPr>
        <w:t xml:space="preserve">. </w:t>
      </w:r>
    </w:p>
    <w:p w:rsidR="0034189F" w:rsidRDefault="00765D8C" w:rsidP="00DE3D81">
      <w:pPr>
        <w:spacing w:before="240" w:line="360" w:lineRule="auto"/>
        <w:ind w:firstLine="851"/>
        <w:jc w:val="both"/>
        <w:rPr>
          <w:sz w:val="28"/>
          <w:szCs w:val="28"/>
        </w:rPr>
      </w:pPr>
      <w:r w:rsidRPr="00DE3D81">
        <w:rPr>
          <w:sz w:val="28"/>
          <w:szCs w:val="28"/>
        </w:rPr>
        <w:t xml:space="preserve">There is a fundamental problem </w:t>
      </w:r>
      <w:r w:rsidR="0034189F">
        <w:rPr>
          <w:sz w:val="28"/>
          <w:szCs w:val="28"/>
        </w:rPr>
        <w:t xml:space="preserve">even </w:t>
      </w:r>
      <w:r w:rsidRPr="00DE3D81">
        <w:rPr>
          <w:sz w:val="28"/>
          <w:szCs w:val="28"/>
        </w:rPr>
        <w:t>with that as Hebraic words and spellings varied over time. However, the following is fairly common and long-term. I</w:t>
      </w:r>
      <w:r w:rsidR="005E4AD5" w:rsidRPr="00DE3D81">
        <w:rPr>
          <w:sz w:val="28"/>
          <w:szCs w:val="28"/>
        </w:rPr>
        <w:t xml:space="preserve">n traditional shortened </w:t>
      </w:r>
      <w:r w:rsidRPr="00DE3D81">
        <w:rPr>
          <w:sz w:val="28"/>
          <w:szCs w:val="28"/>
        </w:rPr>
        <w:t xml:space="preserve">early Israelite form Jesus gives us </w:t>
      </w:r>
      <w:proofErr w:type="spellStart"/>
      <w:r w:rsidR="005E4AD5" w:rsidRPr="00DE3D81">
        <w:rPr>
          <w:sz w:val="28"/>
          <w:szCs w:val="28"/>
        </w:rPr>
        <w:t>Y</w:t>
      </w:r>
      <w:r w:rsidRPr="00DE3D81">
        <w:rPr>
          <w:sz w:val="28"/>
          <w:szCs w:val="28"/>
        </w:rPr>
        <w:t>S</w:t>
      </w:r>
      <w:r w:rsidR="00D8625B" w:rsidRPr="00DE3D81">
        <w:rPr>
          <w:sz w:val="28"/>
          <w:szCs w:val="28"/>
        </w:rPr>
        <w:t>h</w:t>
      </w:r>
      <w:r w:rsidR="00487CF7" w:rsidRPr="00DE3D81">
        <w:rPr>
          <w:sz w:val="28"/>
          <w:szCs w:val="28"/>
        </w:rPr>
        <w:t>UA</w:t>
      </w:r>
      <w:proofErr w:type="spellEnd"/>
      <w:r w:rsidRPr="00DE3D81">
        <w:rPr>
          <w:sz w:val="28"/>
          <w:szCs w:val="28"/>
        </w:rPr>
        <w:t xml:space="preserve"> (pronoun</w:t>
      </w:r>
      <w:r w:rsidR="00487CF7" w:rsidRPr="00DE3D81">
        <w:rPr>
          <w:sz w:val="28"/>
          <w:szCs w:val="28"/>
        </w:rPr>
        <w:t xml:space="preserve">ced </w:t>
      </w:r>
      <w:proofErr w:type="spellStart"/>
      <w:r w:rsidR="00487CF7" w:rsidRPr="00DE3D81">
        <w:rPr>
          <w:sz w:val="28"/>
          <w:szCs w:val="28"/>
        </w:rPr>
        <w:t>Y</w:t>
      </w:r>
      <w:r w:rsidRPr="00DE3D81">
        <w:rPr>
          <w:sz w:val="28"/>
          <w:szCs w:val="28"/>
        </w:rPr>
        <w:t>ehoshua</w:t>
      </w:r>
      <w:proofErr w:type="spellEnd"/>
      <w:r w:rsidRPr="00DE3D81">
        <w:rPr>
          <w:sz w:val="28"/>
          <w:szCs w:val="28"/>
        </w:rPr>
        <w:t>). This has a gemat</w:t>
      </w:r>
      <w:r w:rsidR="00D8625B" w:rsidRPr="00DE3D81">
        <w:rPr>
          <w:sz w:val="28"/>
          <w:szCs w:val="28"/>
        </w:rPr>
        <w:t>ric characteristic number of</w:t>
      </w:r>
      <w:r w:rsidR="00F87472" w:rsidRPr="00DE3D81">
        <w:rPr>
          <w:sz w:val="28"/>
          <w:szCs w:val="28"/>
        </w:rPr>
        <w:t xml:space="preserve"> </w:t>
      </w:r>
      <w:r w:rsidR="00487CF7" w:rsidRPr="00DE3D81">
        <w:rPr>
          <w:sz w:val="28"/>
          <w:szCs w:val="28"/>
        </w:rPr>
        <w:t>386</w:t>
      </w:r>
      <w:r w:rsidRPr="00DE3D81">
        <w:rPr>
          <w:sz w:val="28"/>
          <w:szCs w:val="28"/>
        </w:rPr>
        <w:t xml:space="preserve">. The </w:t>
      </w:r>
      <w:r w:rsidRPr="00DE3D81">
        <w:rPr>
          <w:sz w:val="28"/>
          <w:szCs w:val="28"/>
        </w:rPr>
        <w:lastRenderedPageBreak/>
        <w:t>full translation of Pontius Pilate’s pr</w:t>
      </w:r>
      <w:r w:rsidR="00D8625B" w:rsidRPr="00DE3D81">
        <w:rPr>
          <w:sz w:val="28"/>
          <w:szCs w:val="28"/>
        </w:rPr>
        <w:t>o</w:t>
      </w:r>
      <w:r w:rsidRPr="00DE3D81">
        <w:rPr>
          <w:sz w:val="28"/>
          <w:szCs w:val="28"/>
        </w:rPr>
        <w:t xml:space="preserve">vocative sign is </w:t>
      </w:r>
      <w:proofErr w:type="spellStart"/>
      <w:r w:rsidRPr="00DE3D81">
        <w:rPr>
          <w:sz w:val="28"/>
          <w:szCs w:val="28"/>
        </w:rPr>
        <w:t>YHShO</w:t>
      </w:r>
      <w:r w:rsidR="00D8625B" w:rsidRPr="00DE3D81">
        <w:rPr>
          <w:sz w:val="28"/>
          <w:szCs w:val="28"/>
        </w:rPr>
        <w:t>YH</w:t>
      </w:r>
      <w:proofErr w:type="spellEnd"/>
      <w:r w:rsidRPr="00DE3D81">
        <w:rPr>
          <w:sz w:val="28"/>
          <w:szCs w:val="28"/>
        </w:rPr>
        <w:t xml:space="preserve"> NTZRT MLK IHZDM which has a gematr</w:t>
      </w:r>
      <w:r w:rsidR="00D8625B" w:rsidRPr="00DE3D81">
        <w:rPr>
          <w:sz w:val="28"/>
          <w:szCs w:val="28"/>
        </w:rPr>
        <w:t>ic characteristic number of 1771</w:t>
      </w:r>
      <w:r w:rsidRPr="00DE3D81">
        <w:rPr>
          <w:sz w:val="28"/>
          <w:szCs w:val="28"/>
        </w:rPr>
        <w:t xml:space="preserve">. The Latin abbreviation or acronym INRI translates to YNMI with a characteristic number of </w:t>
      </w:r>
      <w:r w:rsidR="00D8625B" w:rsidRPr="00DE3D81">
        <w:rPr>
          <w:sz w:val="28"/>
          <w:szCs w:val="28"/>
        </w:rPr>
        <w:t>110.</w:t>
      </w:r>
      <w:r w:rsidR="00F87472" w:rsidRPr="00DE3D81">
        <w:rPr>
          <w:sz w:val="28"/>
          <w:szCs w:val="28"/>
        </w:rPr>
        <w:t xml:space="preserve"> </w:t>
      </w:r>
    </w:p>
    <w:p w:rsidR="0034189F" w:rsidRDefault="00F87472" w:rsidP="00DE3D81">
      <w:pPr>
        <w:spacing w:before="240" w:line="360" w:lineRule="auto"/>
        <w:ind w:firstLine="851"/>
        <w:jc w:val="both"/>
        <w:rPr>
          <w:sz w:val="28"/>
          <w:szCs w:val="28"/>
        </w:rPr>
      </w:pPr>
      <w:r w:rsidRPr="00DE3D81">
        <w:rPr>
          <w:sz w:val="28"/>
          <w:szCs w:val="28"/>
        </w:rPr>
        <w:t xml:space="preserve">Let us start with </w:t>
      </w:r>
      <w:proofErr w:type="spellStart"/>
      <w:r w:rsidR="00487CF7" w:rsidRPr="00DE3D81">
        <w:rPr>
          <w:sz w:val="28"/>
          <w:szCs w:val="28"/>
        </w:rPr>
        <w:t>Yehoshua</w:t>
      </w:r>
      <w:proofErr w:type="spellEnd"/>
      <w:r w:rsidRPr="00DE3D81">
        <w:rPr>
          <w:sz w:val="28"/>
          <w:szCs w:val="28"/>
        </w:rPr>
        <w:t xml:space="preserve"> and its characteristic number of </w:t>
      </w:r>
      <w:r w:rsidR="00487CF7" w:rsidRPr="00DE3D81">
        <w:rPr>
          <w:sz w:val="28"/>
          <w:szCs w:val="28"/>
        </w:rPr>
        <w:t>386</w:t>
      </w:r>
      <w:r w:rsidRPr="00DE3D81">
        <w:rPr>
          <w:sz w:val="28"/>
          <w:szCs w:val="28"/>
        </w:rPr>
        <w:t>.</w:t>
      </w:r>
      <w:r w:rsidR="0034189F">
        <w:rPr>
          <w:sz w:val="28"/>
          <w:szCs w:val="28"/>
        </w:rPr>
        <w:t xml:space="preserve"> </w:t>
      </w:r>
      <w:r w:rsidR="00D9601E" w:rsidRPr="00DE3D81">
        <w:rPr>
          <w:sz w:val="28"/>
          <w:szCs w:val="28"/>
        </w:rPr>
        <w:t>Correspondences with</w:t>
      </w:r>
      <w:r w:rsidR="0034189F">
        <w:rPr>
          <w:sz w:val="28"/>
          <w:szCs w:val="28"/>
        </w:rPr>
        <w:t xml:space="preserve"> a</w:t>
      </w:r>
      <w:r w:rsidRPr="00DE3D81">
        <w:rPr>
          <w:sz w:val="28"/>
          <w:szCs w:val="28"/>
        </w:rPr>
        <w:t xml:space="preserve"> value of </w:t>
      </w:r>
      <w:r w:rsidR="00487CF7" w:rsidRPr="00DE3D81">
        <w:rPr>
          <w:sz w:val="28"/>
          <w:szCs w:val="28"/>
        </w:rPr>
        <w:t xml:space="preserve">386 give us such descriptors as </w:t>
      </w:r>
      <w:r w:rsidR="00D9601E" w:rsidRPr="00DE3D81">
        <w:rPr>
          <w:sz w:val="28"/>
          <w:szCs w:val="28"/>
        </w:rPr>
        <w:t>‘</w:t>
      </w:r>
      <w:r w:rsidR="00AC07F9" w:rsidRPr="00DE3D81">
        <w:rPr>
          <w:sz w:val="28"/>
          <w:szCs w:val="28"/>
        </w:rPr>
        <w:t>t</w:t>
      </w:r>
      <w:r w:rsidR="00D9601E" w:rsidRPr="00DE3D81">
        <w:rPr>
          <w:sz w:val="28"/>
          <w:szCs w:val="28"/>
        </w:rPr>
        <w:t>ongues’ (the ability to talk to the who</w:t>
      </w:r>
      <w:r w:rsidR="007D6907" w:rsidRPr="00DE3D81">
        <w:rPr>
          <w:sz w:val="28"/>
          <w:szCs w:val="28"/>
        </w:rPr>
        <w:t>l</w:t>
      </w:r>
      <w:r w:rsidR="0034189F">
        <w:rPr>
          <w:sz w:val="28"/>
          <w:szCs w:val="28"/>
        </w:rPr>
        <w:t>e world) and</w:t>
      </w:r>
      <w:r w:rsidR="00D9601E" w:rsidRPr="00DE3D81">
        <w:rPr>
          <w:sz w:val="28"/>
          <w:szCs w:val="28"/>
        </w:rPr>
        <w:t xml:space="preserve"> </w:t>
      </w:r>
      <w:r w:rsidR="00487CF7" w:rsidRPr="00DE3D81">
        <w:rPr>
          <w:sz w:val="28"/>
          <w:szCs w:val="28"/>
        </w:rPr>
        <w:t>‘Jeshua’</w:t>
      </w:r>
      <w:r w:rsidR="00D9601E" w:rsidRPr="00DE3D81">
        <w:rPr>
          <w:sz w:val="28"/>
          <w:szCs w:val="28"/>
        </w:rPr>
        <w:t xml:space="preserve"> (</w:t>
      </w:r>
      <w:r w:rsidR="00487CF7" w:rsidRPr="00DE3D81">
        <w:rPr>
          <w:sz w:val="28"/>
          <w:szCs w:val="28"/>
        </w:rPr>
        <w:t>the priest who helpe</w:t>
      </w:r>
      <w:r w:rsidR="00D9601E" w:rsidRPr="00DE3D81">
        <w:rPr>
          <w:sz w:val="28"/>
          <w:szCs w:val="28"/>
        </w:rPr>
        <w:t>d Zerubbabel build the second temple before establishing the theocratic government of Israel</w:t>
      </w:r>
      <w:r w:rsidR="0034189F">
        <w:rPr>
          <w:sz w:val="28"/>
          <w:szCs w:val="28"/>
        </w:rPr>
        <w:t>,</w:t>
      </w:r>
      <w:r w:rsidR="00D9601E" w:rsidRPr="00DE3D81">
        <w:rPr>
          <w:sz w:val="28"/>
          <w:szCs w:val="28"/>
        </w:rPr>
        <w:t xml:space="preserve"> suggesting that Jesus was the forerunner of a new priesthood</w:t>
      </w:r>
      <w:r w:rsidR="0034189F">
        <w:rPr>
          <w:sz w:val="28"/>
          <w:szCs w:val="28"/>
        </w:rPr>
        <w:t>)</w:t>
      </w:r>
      <w:r w:rsidR="00D9601E" w:rsidRPr="00DE3D81">
        <w:rPr>
          <w:sz w:val="28"/>
          <w:szCs w:val="28"/>
        </w:rPr>
        <w:t xml:space="preserve">. </w:t>
      </w:r>
    </w:p>
    <w:p w:rsidR="00F87472" w:rsidRPr="00DE3D81" w:rsidRDefault="00D9601E" w:rsidP="00DE3D81">
      <w:pPr>
        <w:spacing w:before="240" w:line="360" w:lineRule="auto"/>
        <w:ind w:firstLine="851"/>
        <w:jc w:val="both"/>
        <w:rPr>
          <w:sz w:val="28"/>
          <w:szCs w:val="28"/>
        </w:rPr>
      </w:pPr>
      <w:r w:rsidRPr="00DE3D81">
        <w:rPr>
          <w:sz w:val="28"/>
          <w:szCs w:val="28"/>
        </w:rPr>
        <w:t xml:space="preserve">The </w:t>
      </w:r>
      <w:r w:rsidRPr="00DE3D81">
        <w:rPr>
          <w:b/>
          <w:sz w:val="28"/>
          <w:szCs w:val="28"/>
        </w:rPr>
        <w:t>Law of Colel</w:t>
      </w:r>
      <w:r w:rsidRPr="00DE3D81">
        <w:rPr>
          <w:sz w:val="28"/>
          <w:szCs w:val="28"/>
        </w:rPr>
        <w:t xml:space="preserve"> holds that a characteristic number differing by only ‘1’ can also offer useful information. The colel correspondences of 386 yield ‘Shekinah’</w:t>
      </w:r>
      <w:r w:rsidR="00DE3D81">
        <w:rPr>
          <w:sz w:val="28"/>
          <w:szCs w:val="28"/>
        </w:rPr>
        <w:t xml:space="preserve"> </w:t>
      </w:r>
      <w:r w:rsidRPr="00DE3D81">
        <w:rPr>
          <w:sz w:val="28"/>
          <w:szCs w:val="28"/>
        </w:rPr>
        <w:t xml:space="preserve">(the presence of God on Earth}, and </w:t>
      </w:r>
      <w:r w:rsidR="00AC07F9" w:rsidRPr="00DE3D81">
        <w:rPr>
          <w:sz w:val="28"/>
          <w:szCs w:val="28"/>
        </w:rPr>
        <w:t>‘</w:t>
      </w:r>
      <w:r w:rsidRPr="00DE3D81">
        <w:rPr>
          <w:sz w:val="28"/>
          <w:szCs w:val="28"/>
        </w:rPr>
        <w:t>bread</w:t>
      </w:r>
      <w:r w:rsidR="00AC07F9" w:rsidRPr="00DE3D81">
        <w:rPr>
          <w:sz w:val="28"/>
          <w:szCs w:val="28"/>
        </w:rPr>
        <w:t>’</w:t>
      </w:r>
      <w:r w:rsidRPr="00DE3D81">
        <w:rPr>
          <w:sz w:val="28"/>
          <w:szCs w:val="28"/>
        </w:rPr>
        <w:t xml:space="preserve"> (possibly suggesting the </w:t>
      </w:r>
      <w:r w:rsidR="00754349">
        <w:rPr>
          <w:sz w:val="28"/>
          <w:szCs w:val="28"/>
        </w:rPr>
        <w:t>Christian R</w:t>
      </w:r>
      <w:r w:rsidRPr="00DE3D81">
        <w:rPr>
          <w:sz w:val="28"/>
          <w:szCs w:val="28"/>
        </w:rPr>
        <w:t>ite of Holy Communion}.</w:t>
      </w:r>
      <w:r w:rsidR="00F87472" w:rsidRPr="00DE3D81">
        <w:rPr>
          <w:sz w:val="28"/>
          <w:szCs w:val="28"/>
        </w:rPr>
        <w:t xml:space="preserve"> </w:t>
      </w:r>
    </w:p>
    <w:p w:rsidR="00D9601E" w:rsidRDefault="00D9601E" w:rsidP="00DE3D81">
      <w:pPr>
        <w:spacing w:before="240" w:line="360" w:lineRule="auto"/>
        <w:ind w:firstLine="851"/>
        <w:jc w:val="both"/>
        <w:rPr>
          <w:sz w:val="28"/>
          <w:szCs w:val="28"/>
        </w:rPr>
      </w:pPr>
      <w:r w:rsidRPr="00DE3D81">
        <w:rPr>
          <w:sz w:val="28"/>
          <w:szCs w:val="28"/>
        </w:rPr>
        <w:t xml:space="preserve">A fairly new approach to characteristic numbers is to examine the </w:t>
      </w:r>
      <w:r w:rsidR="007D6907" w:rsidRPr="00DE3D81">
        <w:rPr>
          <w:sz w:val="28"/>
          <w:szCs w:val="28"/>
        </w:rPr>
        <w:t>correspondences</w:t>
      </w:r>
      <w:r w:rsidRPr="00DE3D81">
        <w:rPr>
          <w:sz w:val="28"/>
          <w:szCs w:val="28"/>
        </w:rPr>
        <w:t xml:space="preserve"> of their factors</w:t>
      </w:r>
      <w:r w:rsidR="0034189F">
        <w:rPr>
          <w:sz w:val="28"/>
          <w:szCs w:val="28"/>
        </w:rPr>
        <w:t xml:space="preserve"> and, where relevant, the numbers derived from products of factors provided they do not exceed the characteristic number </w:t>
      </w:r>
      <w:proofErr w:type="gramStart"/>
      <w:r w:rsidR="0034189F">
        <w:rPr>
          <w:sz w:val="28"/>
          <w:szCs w:val="28"/>
        </w:rPr>
        <w:t>itself</w:t>
      </w:r>
      <w:proofErr w:type="gramEnd"/>
      <w:r w:rsidR="0034189F">
        <w:rPr>
          <w:rStyle w:val="FootnoteReference"/>
          <w:sz w:val="28"/>
          <w:szCs w:val="28"/>
        </w:rPr>
        <w:footnoteReference w:id="1"/>
      </w:r>
      <w:r w:rsidRPr="00DE3D81">
        <w:rPr>
          <w:sz w:val="28"/>
          <w:szCs w:val="28"/>
        </w:rPr>
        <w:t xml:space="preserve">. 386 reduces </w:t>
      </w:r>
      <w:r w:rsidR="0034189F">
        <w:rPr>
          <w:sz w:val="28"/>
          <w:szCs w:val="28"/>
        </w:rPr>
        <w:t xml:space="preserve">only </w:t>
      </w:r>
      <w:r w:rsidRPr="00DE3D81">
        <w:rPr>
          <w:sz w:val="28"/>
          <w:szCs w:val="28"/>
        </w:rPr>
        <w:t>to 2 X 193, t</w:t>
      </w:r>
      <w:r w:rsidR="003D7461">
        <w:rPr>
          <w:sz w:val="28"/>
          <w:szCs w:val="28"/>
        </w:rPr>
        <w:t>he latter being a prime number which</w:t>
      </w:r>
      <w:r w:rsidRPr="00DE3D81">
        <w:rPr>
          <w:sz w:val="28"/>
          <w:szCs w:val="28"/>
        </w:rPr>
        <w:t xml:space="preserve"> offers the very illuminating </w:t>
      </w:r>
      <w:r w:rsidR="007D6907" w:rsidRPr="00DE3D81">
        <w:rPr>
          <w:sz w:val="28"/>
          <w:szCs w:val="28"/>
        </w:rPr>
        <w:t>property of ‘righteousness’.</w:t>
      </w:r>
    </w:p>
    <w:p w:rsidR="003D7461" w:rsidRPr="00DE3D81" w:rsidRDefault="003D7461" w:rsidP="00DE3D81">
      <w:pPr>
        <w:spacing w:before="240" w:line="360" w:lineRule="auto"/>
        <w:ind w:firstLine="851"/>
        <w:jc w:val="both"/>
        <w:rPr>
          <w:sz w:val="28"/>
          <w:szCs w:val="28"/>
        </w:rPr>
      </w:pPr>
      <w:r>
        <w:rPr>
          <w:sz w:val="28"/>
          <w:szCs w:val="28"/>
        </w:rPr>
        <w:t xml:space="preserve">It should be noted that the numbers 1-10 are not given to gematric analysis but are analysed according to the Tree of Life glyph of Judaeo-Christian Qabalism. Factors or products of factors of these numbers 1-10 are not considered further here as we are not extending our analysis to the Qabalistic sephiroth in this short introduction to </w:t>
      </w:r>
      <w:proofErr w:type="spellStart"/>
      <w:r>
        <w:rPr>
          <w:sz w:val="28"/>
          <w:szCs w:val="28"/>
        </w:rPr>
        <w:t>QabalisticGematria</w:t>
      </w:r>
      <w:proofErr w:type="spellEnd"/>
      <w:r>
        <w:rPr>
          <w:sz w:val="28"/>
          <w:szCs w:val="28"/>
        </w:rPr>
        <w:t>.</w:t>
      </w:r>
    </w:p>
    <w:p w:rsidR="00D5735B" w:rsidRPr="00DE3D81" w:rsidRDefault="00D5735B" w:rsidP="00DE3D81">
      <w:pPr>
        <w:spacing w:before="240" w:line="360" w:lineRule="auto"/>
        <w:ind w:firstLine="851"/>
        <w:jc w:val="both"/>
        <w:rPr>
          <w:sz w:val="28"/>
          <w:szCs w:val="28"/>
        </w:rPr>
      </w:pPr>
      <w:r w:rsidRPr="00DE3D81">
        <w:rPr>
          <w:sz w:val="28"/>
          <w:szCs w:val="28"/>
        </w:rPr>
        <w:lastRenderedPageBreak/>
        <w:t xml:space="preserve">In plenitude the name </w:t>
      </w:r>
      <w:proofErr w:type="spellStart"/>
      <w:r w:rsidRPr="00DE3D81">
        <w:rPr>
          <w:sz w:val="28"/>
          <w:szCs w:val="28"/>
        </w:rPr>
        <w:t>Yehoshua</w:t>
      </w:r>
      <w:proofErr w:type="spellEnd"/>
      <w:r w:rsidRPr="00DE3D81">
        <w:rPr>
          <w:sz w:val="28"/>
          <w:szCs w:val="28"/>
        </w:rPr>
        <w:t xml:space="preserve"> has a characteristic nu</w:t>
      </w:r>
      <w:r w:rsidR="003D7461">
        <w:rPr>
          <w:sz w:val="28"/>
          <w:szCs w:val="28"/>
        </w:rPr>
        <w:t>mber of 391. This yields ‘h</w:t>
      </w:r>
      <w:r w:rsidRPr="00DE3D81">
        <w:rPr>
          <w:sz w:val="28"/>
          <w:szCs w:val="28"/>
        </w:rPr>
        <w:t>eaven’, ‘paths’</w:t>
      </w:r>
      <w:r w:rsidR="002E43C3" w:rsidRPr="00DE3D81">
        <w:rPr>
          <w:sz w:val="28"/>
          <w:szCs w:val="28"/>
        </w:rPr>
        <w:t>, ‘life’,</w:t>
      </w:r>
      <w:r w:rsidRPr="00DE3D81">
        <w:rPr>
          <w:sz w:val="28"/>
          <w:szCs w:val="28"/>
        </w:rPr>
        <w:t xml:space="preserve"> ‘salvation’</w:t>
      </w:r>
      <w:r w:rsidR="002E43C3" w:rsidRPr="00DE3D81">
        <w:rPr>
          <w:sz w:val="28"/>
          <w:szCs w:val="28"/>
        </w:rPr>
        <w:t>, ‘pray’ and ‘feast’</w:t>
      </w:r>
      <w:r w:rsidR="003D7461">
        <w:rPr>
          <w:sz w:val="28"/>
          <w:szCs w:val="28"/>
        </w:rPr>
        <w:t>, all pretty obvious aspects of Jesus’s significance.</w:t>
      </w:r>
    </w:p>
    <w:p w:rsidR="007D6907" w:rsidRPr="00DE3D81" w:rsidRDefault="007D6907" w:rsidP="00DE3D81">
      <w:pPr>
        <w:spacing w:before="240" w:line="360" w:lineRule="auto"/>
        <w:ind w:firstLine="851"/>
        <w:jc w:val="both"/>
        <w:rPr>
          <w:sz w:val="28"/>
          <w:szCs w:val="28"/>
        </w:rPr>
      </w:pPr>
      <w:r w:rsidRPr="00DE3D81">
        <w:rPr>
          <w:sz w:val="28"/>
          <w:szCs w:val="28"/>
        </w:rPr>
        <w:t xml:space="preserve">We have to accept that Jesus was spelt in a number of </w:t>
      </w:r>
      <w:r w:rsidR="00D5735B" w:rsidRPr="00DE3D81">
        <w:rPr>
          <w:sz w:val="28"/>
          <w:szCs w:val="28"/>
        </w:rPr>
        <w:t>different ways but the on</w:t>
      </w:r>
      <w:r w:rsidRPr="00DE3D81">
        <w:rPr>
          <w:sz w:val="28"/>
          <w:szCs w:val="28"/>
        </w:rPr>
        <w:t xml:space="preserve">ly one contemporaneous with </w:t>
      </w:r>
      <w:proofErr w:type="spellStart"/>
      <w:r w:rsidRPr="00DE3D81">
        <w:rPr>
          <w:sz w:val="28"/>
          <w:szCs w:val="28"/>
        </w:rPr>
        <w:t>Yehoshua</w:t>
      </w:r>
      <w:proofErr w:type="spellEnd"/>
      <w:r w:rsidRPr="00DE3D81">
        <w:rPr>
          <w:sz w:val="28"/>
          <w:szCs w:val="28"/>
        </w:rPr>
        <w:t xml:space="preserve"> </w:t>
      </w:r>
      <w:r w:rsidR="00D5735B" w:rsidRPr="00DE3D81">
        <w:rPr>
          <w:sz w:val="28"/>
          <w:szCs w:val="28"/>
        </w:rPr>
        <w:t xml:space="preserve">was </w:t>
      </w:r>
      <w:proofErr w:type="spellStart"/>
      <w:r w:rsidR="00D5735B" w:rsidRPr="00DE3D81">
        <w:rPr>
          <w:sz w:val="28"/>
          <w:szCs w:val="28"/>
        </w:rPr>
        <w:t>Jeshuah</w:t>
      </w:r>
      <w:proofErr w:type="spellEnd"/>
      <w:r w:rsidR="00D5735B" w:rsidRPr="00DE3D81">
        <w:rPr>
          <w:sz w:val="28"/>
          <w:szCs w:val="28"/>
        </w:rPr>
        <w:t xml:space="preserve"> with a characteristic number of 314 (and factors of 134, 162, 81, 72 36, and 18 – factors below 10 </w:t>
      </w:r>
      <w:r w:rsidR="003D7461">
        <w:rPr>
          <w:sz w:val="28"/>
          <w:szCs w:val="28"/>
        </w:rPr>
        <w:t>being</w:t>
      </w:r>
      <w:r w:rsidR="00D5735B" w:rsidRPr="00DE3D81">
        <w:rPr>
          <w:sz w:val="28"/>
          <w:szCs w:val="28"/>
        </w:rPr>
        <w:t xml:space="preserve"> ignored</w:t>
      </w:r>
      <w:r w:rsidR="003D7461">
        <w:rPr>
          <w:sz w:val="28"/>
          <w:szCs w:val="28"/>
        </w:rPr>
        <w:t xml:space="preserve"> as above)</w:t>
      </w:r>
      <w:r w:rsidR="00D5735B" w:rsidRPr="00DE3D81">
        <w:rPr>
          <w:sz w:val="28"/>
          <w:szCs w:val="28"/>
        </w:rPr>
        <w:t>. The corres</w:t>
      </w:r>
      <w:r w:rsidR="00DD2717" w:rsidRPr="00DE3D81">
        <w:rPr>
          <w:sz w:val="28"/>
          <w:szCs w:val="28"/>
        </w:rPr>
        <w:t xml:space="preserve">pondences of all these numbers </w:t>
      </w:r>
      <w:r w:rsidR="00D5735B" w:rsidRPr="00DE3D81">
        <w:rPr>
          <w:sz w:val="28"/>
          <w:szCs w:val="28"/>
        </w:rPr>
        <w:t>yield such insights as ‘The Almighty’, ‘</w:t>
      </w:r>
      <w:r w:rsidR="00965420" w:rsidRPr="00DE3D81">
        <w:rPr>
          <w:sz w:val="28"/>
          <w:szCs w:val="28"/>
        </w:rPr>
        <w:t>s</w:t>
      </w:r>
      <w:r w:rsidR="00D5735B" w:rsidRPr="00DE3D81">
        <w:rPr>
          <w:sz w:val="28"/>
          <w:szCs w:val="28"/>
        </w:rPr>
        <w:t xml:space="preserve">on of the right hand’, </w:t>
      </w:r>
      <w:r w:rsidR="002E43C3" w:rsidRPr="00DE3D81">
        <w:rPr>
          <w:sz w:val="28"/>
          <w:szCs w:val="28"/>
        </w:rPr>
        <w:t>‘</w:t>
      </w:r>
      <w:r w:rsidR="00965420" w:rsidRPr="00DE3D81">
        <w:rPr>
          <w:sz w:val="28"/>
          <w:szCs w:val="28"/>
        </w:rPr>
        <w:t>t</w:t>
      </w:r>
      <w:r w:rsidR="00D5735B" w:rsidRPr="00DE3D81">
        <w:rPr>
          <w:sz w:val="28"/>
          <w:szCs w:val="28"/>
        </w:rPr>
        <w:t>hrone</w:t>
      </w:r>
      <w:r w:rsidR="002E43C3" w:rsidRPr="00DE3D81">
        <w:rPr>
          <w:sz w:val="28"/>
          <w:szCs w:val="28"/>
        </w:rPr>
        <w:t>’</w:t>
      </w:r>
      <w:r w:rsidR="00D5735B" w:rsidRPr="00DE3D81">
        <w:rPr>
          <w:sz w:val="28"/>
          <w:szCs w:val="28"/>
        </w:rPr>
        <w:t xml:space="preserve">, </w:t>
      </w:r>
      <w:r w:rsidR="002E43C3" w:rsidRPr="00DE3D81">
        <w:rPr>
          <w:sz w:val="28"/>
          <w:szCs w:val="28"/>
        </w:rPr>
        <w:t>‘</w:t>
      </w:r>
      <w:r w:rsidR="00D5735B" w:rsidRPr="00DE3D81">
        <w:rPr>
          <w:sz w:val="28"/>
          <w:szCs w:val="28"/>
        </w:rPr>
        <w:t>God</w:t>
      </w:r>
      <w:r w:rsidR="002E43C3" w:rsidRPr="00DE3D81">
        <w:rPr>
          <w:sz w:val="28"/>
          <w:szCs w:val="28"/>
        </w:rPr>
        <w:t>’</w:t>
      </w:r>
      <w:r w:rsidR="00D5735B" w:rsidRPr="00DE3D81">
        <w:rPr>
          <w:sz w:val="28"/>
          <w:szCs w:val="28"/>
        </w:rPr>
        <w:t>, ‘the Book of Lamentations’ and ‘cut away’.</w:t>
      </w:r>
      <w:r w:rsidR="003D7461">
        <w:rPr>
          <w:sz w:val="28"/>
          <w:szCs w:val="28"/>
        </w:rPr>
        <w:t xml:space="preserve"> Jesus sits at the right hand of God having ascended as the son of God to that position </w:t>
      </w:r>
      <w:r w:rsidR="003D7461" w:rsidRPr="00DE3D81">
        <w:rPr>
          <w:sz w:val="28"/>
          <w:szCs w:val="28"/>
        </w:rPr>
        <w:t>(think of the Nicene Creed</w:t>
      </w:r>
      <w:r w:rsidR="003D7461">
        <w:rPr>
          <w:sz w:val="28"/>
          <w:szCs w:val="28"/>
        </w:rPr>
        <w:t>) on a heavenly throne after being separated from his disciples who were filled with lamentation after their leader’s death and burial.</w:t>
      </w:r>
    </w:p>
    <w:p w:rsidR="00D5735B" w:rsidRPr="00DE3D81" w:rsidRDefault="003D7461" w:rsidP="00DE3D81">
      <w:pPr>
        <w:spacing w:before="240" w:line="360" w:lineRule="auto"/>
        <w:ind w:firstLine="851"/>
        <w:jc w:val="both"/>
        <w:rPr>
          <w:sz w:val="28"/>
          <w:szCs w:val="28"/>
        </w:rPr>
      </w:pPr>
      <w:r>
        <w:rPr>
          <w:sz w:val="28"/>
          <w:szCs w:val="28"/>
        </w:rPr>
        <w:t>All t</w:t>
      </w:r>
      <w:r w:rsidR="00D5735B" w:rsidRPr="00DE3D81">
        <w:rPr>
          <w:sz w:val="28"/>
          <w:szCs w:val="28"/>
        </w:rPr>
        <w:t xml:space="preserve">his has shown how Gematria can point to significant descriptors of the source word but as we increase the complexity of the original so does the list of correspondences grow and it is probably too complex a task for a talk of this </w:t>
      </w:r>
      <w:r w:rsidR="002E43C3" w:rsidRPr="00DE3D81">
        <w:rPr>
          <w:sz w:val="28"/>
          <w:szCs w:val="28"/>
        </w:rPr>
        <w:t>length</w:t>
      </w:r>
      <w:r>
        <w:rPr>
          <w:sz w:val="28"/>
          <w:szCs w:val="28"/>
        </w:rPr>
        <w:t xml:space="preserve"> to delve much further into the names of Jesus</w:t>
      </w:r>
      <w:r w:rsidR="002E43C3" w:rsidRPr="00DE3D81">
        <w:rPr>
          <w:sz w:val="28"/>
          <w:szCs w:val="28"/>
        </w:rPr>
        <w:t xml:space="preserve">. </w:t>
      </w:r>
    </w:p>
    <w:p w:rsidR="00D5735B" w:rsidRPr="00DE3D81" w:rsidRDefault="00D5735B" w:rsidP="00754349">
      <w:pPr>
        <w:spacing w:line="360" w:lineRule="auto"/>
        <w:ind w:firstLine="851"/>
        <w:jc w:val="both"/>
        <w:rPr>
          <w:sz w:val="28"/>
          <w:szCs w:val="28"/>
        </w:rPr>
      </w:pPr>
      <w:r w:rsidRPr="00DE3D81">
        <w:rPr>
          <w:sz w:val="28"/>
          <w:szCs w:val="28"/>
        </w:rPr>
        <w:t>Turning to INRI, or rather the Hebrew equivalent which is YNMI with a characteristic number of 110, we can using the same techniques but ignoring the issue of plenitude generate correspondences of ‘Father of Faith’</w:t>
      </w:r>
      <w:r w:rsidR="00965420" w:rsidRPr="00DE3D81">
        <w:rPr>
          <w:sz w:val="28"/>
          <w:szCs w:val="28"/>
        </w:rPr>
        <w:t xml:space="preserve">, </w:t>
      </w:r>
      <w:r w:rsidRPr="00DE3D81">
        <w:rPr>
          <w:sz w:val="28"/>
          <w:szCs w:val="28"/>
        </w:rPr>
        <w:t xml:space="preserve"> ‘the right hand’ (an Israelite </w:t>
      </w:r>
      <w:r w:rsidR="006562E7">
        <w:rPr>
          <w:sz w:val="28"/>
          <w:szCs w:val="28"/>
        </w:rPr>
        <w:t xml:space="preserve">term for </w:t>
      </w:r>
      <w:proofErr w:type="spellStart"/>
      <w:r w:rsidRPr="00DE3D81">
        <w:rPr>
          <w:sz w:val="28"/>
          <w:szCs w:val="28"/>
        </w:rPr>
        <w:t>sonship</w:t>
      </w:r>
      <w:proofErr w:type="spellEnd"/>
      <w:r w:rsidRPr="00DE3D81">
        <w:rPr>
          <w:sz w:val="28"/>
          <w:szCs w:val="28"/>
        </w:rPr>
        <w:t>)</w:t>
      </w:r>
      <w:r w:rsidR="00DD2717" w:rsidRPr="00DE3D81">
        <w:rPr>
          <w:sz w:val="28"/>
          <w:szCs w:val="28"/>
        </w:rPr>
        <w:t>, ‘eminence’, ‘fishes’ (think of</w:t>
      </w:r>
      <w:r w:rsidR="00AC07F9" w:rsidRPr="00DE3D81">
        <w:rPr>
          <w:sz w:val="28"/>
          <w:szCs w:val="28"/>
        </w:rPr>
        <w:t xml:space="preserve"> the vesica pisces, </w:t>
      </w:r>
      <w:r w:rsidR="00965420" w:rsidRPr="00DE3D81">
        <w:rPr>
          <w:sz w:val="28"/>
          <w:szCs w:val="28"/>
        </w:rPr>
        <w:t xml:space="preserve">a Christian </w:t>
      </w:r>
      <w:r w:rsidR="00AC07F9" w:rsidRPr="00DE3D81">
        <w:rPr>
          <w:sz w:val="28"/>
          <w:szCs w:val="28"/>
        </w:rPr>
        <w:t>symbol</w:t>
      </w:r>
      <w:r w:rsidR="00965420" w:rsidRPr="00DE3D81">
        <w:rPr>
          <w:sz w:val="28"/>
          <w:szCs w:val="28"/>
        </w:rPr>
        <w:t xml:space="preserve"> of</w:t>
      </w:r>
      <w:r w:rsidR="00DD2717" w:rsidRPr="00DE3D81">
        <w:rPr>
          <w:sz w:val="28"/>
          <w:szCs w:val="28"/>
        </w:rPr>
        <w:t xml:space="preserve"> Jesus</w:t>
      </w:r>
      <w:r w:rsidR="00965420" w:rsidRPr="00DE3D81">
        <w:rPr>
          <w:sz w:val="28"/>
          <w:szCs w:val="28"/>
        </w:rPr>
        <w:t xml:space="preserve"> Christ often seen on the back of motor cars, or the </w:t>
      </w:r>
      <w:r w:rsidR="00965420" w:rsidRPr="00DE3D81">
        <w:rPr>
          <w:rStyle w:val="ya-q-full-text"/>
          <w:sz w:val="28"/>
          <w:szCs w:val="28"/>
        </w:rPr>
        <w:t>word ΙΧΘΥΣ [</w:t>
      </w:r>
      <w:proofErr w:type="spellStart"/>
      <w:r w:rsidR="00965420" w:rsidRPr="00DE3D81">
        <w:rPr>
          <w:rStyle w:val="ya-q-full-text"/>
          <w:sz w:val="28"/>
          <w:szCs w:val="28"/>
        </w:rPr>
        <w:t>Ichthos</w:t>
      </w:r>
      <w:proofErr w:type="spellEnd"/>
      <w:r w:rsidR="00965420" w:rsidRPr="00DE3D81">
        <w:rPr>
          <w:rStyle w:val="ya-q-full-text"/>
          <w:sz w:val="28"/>
          <w:szCs w:val="28"/>
        </w:rPr>
        <w:t xml:space="preserve">} which means ‘fishes’ but is also an  acronym of (I) </w:t>
      </w:r>
      <w:proofErr w:type="spellStart"/>
      <w:r w:rsidR="00965420" w:rsidRPr="00DE3D81">
        <w:rPr>
          <w:rStyle w:val="ya-q-full-text"/>
          <w:sz w:val="28"/>
          <w:szCs w:val="28"/>
        </w:rPr>
        <w:t>Iesous</w:t>
      </w:r>
      <w:proofErr w:type="spellEnd"/>
      <w:r w:rsidR="00965420" w:rsidRPr="00DE3D81">
        <w:rPr>
          <w:rStyle w:val="ya-q-full-text"/>
          <w:sz w:val="28"/>
          <w:szCs w:val="28"/>
        </w:rPr>
        <w:t xml:space="preserve"> (Χ)Christos (Θ)</w:t>
      </w:r>
      <w:proofErr w:type="spellStart"/>
      <w:r w:rsidR="00965420" w:rsidRPr="00DE3D81">
        <w:rPr>
          <w:rStyle w:val="ya-q-full-text"/>
          <w:sz w:val="28"/>
          <w:szCs w:val="28"/>
        </w:rPr>
        <w:t>Theos</w:t>
      </w:r>
      <w:proofErr w:type="spellEnd"/>
      <w:r w:rsidR="00965420" w:rsidRPr="00DE3D81">
        <w:rPr>
          <w:rStyle w:val="ya-q-full-text"/>
          <w:sz w:val="28"/>
          <w:szCs w:val="28"/>
        </w:rPr>
        <w:t xml:space="preserve"> </w:t>
      </w:r>
      <w:r w:rsidR="00754349">
        <w:rPr>
          <w:rStyle w:val="ya-q-full-text"/>
          <w:sz w:val="28"/>
          <w:szCs w:val="28"/>
        </w:rPr>
        <w:t>(</w:t>
      </w:r>
      <w:r w:rsidR="00754349">
        <w:rPr>
          <w:rStyle w:val="ya-q-full-text"/>
          <w:rFonts w:ascii="Symbol" w:hAnsi="Symbol"/>
          <w:sz w:val="28"/>
          <w:szCs w:val="28"/>
        </w:rPr>
        <w:t></w:t>
      </w:r>
      <w:r w:rsidR="00754349">
        <w:rPr>
          <w:rStyle w:val="ya-q-full-text"/>
          <w:rFonts w:ascii="Symbol" w:hAnsi="Symbol"/>
          <w:sz w:val="28"/>
          <w:szCs w:val="28"/>
        </w:rPr>
        <w:t></w:t>
      </w:r>
      <w:r w:rsidR="00754349">
        <w:rPr>
          <w:rStyle w:val="ya-q-full-text"/>
          <w:rFonts w:ascii="Symbol" w:hAnsi="Symbol"/>
          <w:sz w:val="28"/>
          <w:szCs w:val="28"/>
        </w:rPr>
        <w:t></w:t>
      </w:r>
      <w:proofErr w:type="spellStart"/>
      <w:r w:rsidR="00965420" w:rsidRPr="00DE3D81">
        <w:rPr>
          <w:rStyle w:val="ya-q-full-text"/>
          <w:sz w:val="28"/>
          <w:szCs w:val="28"/>
        </w:rPr>
        <w:t>Yios</w:t>
      </w:r>
      <w:proofErr w:type="spellEnd"/>
      <w:r w:rsidR="00965420" w:rsidRPr="00DE3D81">
        <w:rPr>
          <w:rStyle w:val="ya-q-full-text"/>
          <w:sz w:val="28"/>
          <w:szCs w:val="28"/>
        </w:rPr>
        <w:t xml:space="preserve"> (Σ)</w:t>
      </w:r>
      <w:proofErr w:type="spellStart"/>
      <w:r w:rsidR="00965420" w:rsidRPr="00DE3D81">
        <w:rPr>
          <w:rStyle w:val="ya-q-full-text"/>
          <w:sz w:val="28"/>
          <w:szCs w:val="28"/>
        </w:rPr>
        <w:t>Soter</w:t>
      </w:r>
      <w:proofErr w:type="spellEnd"/>
      <w:r w:rsidR="00965420" w:rsidRPr="00DE3D81">
        <w:rPr>
          <w:rStyle w:val="ya-q-full-text"/>
          <w:sz w:val="28"/>
          <w:szCs w:val="28"/>
        </w:rPr>
        <w:t>, which means Jesus Christ, Son of God and Saviour</w:t>
      </w:r>
      <w:r w:rsidR="00DD2717" w:rsidRPr="00DE3D81">
        <w:rPr>
          <w:sz w:val="28"/>
          <w:szCs w:val="28"/>
        </w:rPr>
        <w:t>)</w:t>
      </w:r>
      <w:r w:rsidR="00965420" w:rsidRPr="00DE3D81">
        <w:rPr>
          <w:sz w:val="28"/>
          <w:szCs w:val="28"/>
        </w:rPr>
        <w:t>. Yet more correspondences are</w:t>
      </w:r>
      <w:r w:rsidR="00DD2717" w:rsidRPr="00DE3D81">
        <w:rPr>
          <w:sz w:val="28"/>
          <w:szCs w:val="28"/>
        </w:rPr>
        <w:t xml:space="preserve"> ‘to build’, ‘beautiful’, ‘</w:t>
      </w:r>
      <w:r w:rsidR="00965420" w:rsidRPr="00DE3D81">
        <w:rPr>
          <w:sz w:val="28"/>
          <w:szCs w:val="28"/>
        </w:rPr>
        <w:t>H</w:t>
      </w:r>
      <w:r w:rsidR="00DD2717" w:rsidRPr="00DE3D81">
        <w:rPr>
          <w:sz w:val="28"/>
          <w:szCs w:val="28"/>
        </w:rPr>
        <w:t>e suffered’, ‘sleep’, ‘pray’ and ‘feast’.</w:t>
      </w:r>
    </w:p>
    <w:p w:rsidR="00DD2717" w:rsidRPr="00DE3D81" w:rsidRDefault="002E43C3" w:rsidP="00DE3D81">
      <w:pPr>
        <w:spacing w:before="240" w:line="360" w:lineRule="auto"/>
        <w:ind w:firstLine="851"/>
        <w:jc w:val="both"/>
        <w:rPr>
          <w:sz w:val="28"/>
          <w:szCs w:val="28"/>
        </w:rPr>
      </w:pPr>
      <w:r w:rsidRPr="00DE3D81">
        <w:rPr>
          <w:sz w:val="28"/>
          <w:szCs w:val="28"/>
        </w:rPr>
        <w:lastRenderedPageBreak/>
        <w:t xml:space="preserve">Finally, </w:t>
      </w:r>
      <w:r w:rsidR="00DD2717" w:rsidRPr="00DE3D81">
        <w:rPr>
          <w:sz w:val="28"/>
          <w:szCs w:val="28"/>
        </w:rPr>
        <w:t>Jesus of Nazareth, King of the Jews, when written in ancient Hebrew has a characteristic value of 1771. This has no common</w:t>
      </w:r>
      <w:r w:rsidRPr="00DE3D81">
        <w:rPr>
          <w:sz w:val="28"/>
          <w:szCs w:val="28"/>
        </w:rPr>
        <w:t>ly recorded</w:t>
      </w:r>
      <w:r w:rsidR="00DD2717" w:rsidRPr="00DE3D81">
        <w:rPr>
          <w:sz w:val="28"/>
          <w:szCs w:val="28"/>
        </w:rPr>
        <w:t xml:space="preserve"> correspondences so it is best to </w:t>
      </w:r>
      <w:r w:rsidRPr="00DE3D81">
        <w:rPr>
          <w:sz w:val="28"/>
          <w:szCs w:val="28"/>
        </w:rPr>
        <w:t xml:space="preserve">divide </w:t>
      </w:r>
      <w:r w:rsidR="00DD2717" w:rsidRPr="00DE3D81">
        <w:rPr>
          <w:sz w:val="28"/>
          <w:szCs w:val="28"/>
        </w:rPr>
        <w:t xml:space="preserve">the phrase and deal with </w:t>
      </w:r>
      <w:r w:rsidRPr="00DE3D81">
        <w:rPr>
          <w:sz w:val="28"/>
          <w:szCs w:val="28"/>
        </w:rPr>
        <w:t>‘</w:t>
      </w:r>
      <w:r w:rsidR="00DD2717" w:rsidRPr="00DE3D81">
        <w:rPr>
          <w:sz w:val="28"/>
          <w:szCs w:val="28"/>
        </w:rPr>
        <w:t>Nazareth’ and ‘King of the Jews’ separately</w:t>
      </w:r>
      <w:r w:rsidR="005365C5" w:rsidRPr="00DE3D81">
        <w:rPr>
          <w:sz w:val="28"/>
          <w:szCs w:val="28"/>
        </w:rPr>
        <w:t>, the name of Jesus hav</w:t>
      </w:r>
      <w:r w:rsidRPr="00DE3D81">
        <w:rPr>
          <w:sz w:val="28"/>
          <w:szCs w:val="28"/>
        </w:rPr>
        <w:t>ing been dealt with already</w:t>
      </w:r>
      <w:r w:rsidR="00DD2717" w:rsidRPr="00DE3D81">
        <w:rPr>
          <w:sz w:val="28"/>
          <w:szCs w:val="28"/>
        </w:rPr>
        <w:t xml:space="preserve">. The </w:t>
      </w:r>
      <w:r w:rsidRPr="00DE3D81">
        <w:rPr>
          <w:sz w:val="28"/>
          <w:szCs w:val="28"/>
        </w:rPr>
        <w:t>‘King of the Jews’</w:t>
      </w:r>
      <w:r w:rsidR="00DD2717" w:rsidRPr="00DE3D81">
        <w:rPr>
          <w:sz w:val="28"/>
          <w:szCs w:val="28"/>
        </w:rPr>
        <w:t xml:space="preserve"> in Hebrew translation has a gematric value of </w:t>
      </w:r>
      <w:r w:rsidRPr="00DE3D81">
        <w:rPr>
          <w:sz w:val="28"/>
          <w:szCs w:val="28"/>
        </w:rPr>
        <w:t xml:space="preserve">631 which, being a prime number yields only a few correspondences. </w:t>
      </w:r>
      <w:r w:rsidR="009B129D" w:rsidRPr="00DE3D81">
        <w:rPr>
          <w:sz w:val="28"/>
          <w:szCs w:val="28"/>
        </w:rPr>
        <w:t>These nevertheless</w:t>
      </w:r>
      <w:r w:rsidRPr="00DE3D81">
        <w:rPr>
          <w:sz w:val="28"/>
          <w:szCs w:val="28"/>
        </w:rPr>
        <w:t xml:space="preserve"> yield ‘Concealed Mystery’, ‘Light’</w:t>
      </w:r>
      <w:r w:rsidR="005365C5" w:rsidRPr="00DE3D81">
        <w:rPr>
          <w:sz w:val="28"/>
          <w:szCs w:val="28"/>
        </w:rPr>
        <w:t xml:space="preserve"> and ‘Holy Spirit</w:t>
      </w:r>
      <w:r w:rsidR="00754349">
        <w:rPr>
          <w:sz w:val="28"/>
          <w:szCs w:val="28"/>
        </w:rPr>
        <w:t>’</w:t>
      </w:r>
      <w:r w:rsidRPr="00DE3D81">
        <w:rPr>
          <w:sz w:val="28"/>
          <w:szCs w:val="28"/>
        </w:rPr>
        <w:t>.</w:t>
      </w:r>
      <w:r w:rsidR="00DD2717" w:rsidRPr="00DE3D81">
        <w:rPr>
          <w:sz w:val="28"/>
          <w:szCs w:val="28"/>
        </w:rPr>
        <w:t xml:space="preserve"> </w:t>
      </w:r>
    </w:p>
    <w:p w:rsidR="00DE3D81" w:rsidRDefault="00965420" w:rsidP="00DE3D81">
      <w:pPr>
        <w:spacing w:before="240" w:line="360" w:lineRule="auto"/>
        <w:ind w:firstLine="851"/>
        <w:jc w:val="both"/>
        <w:rPr>
          <w:sz w:val="28"/>
          <w:szCs w:val="28"/>
        </w:rPr>
      </w:pPr>
      <w:r w:rsidRPr="00DE3D81">
        <w:rPr>
          <w:sz w:val="28"/>
          <w:szCs w:val="28"/>
        </w:rPr>
        <w:t>The N of INRI (Nazareth) has a gematric value of 740</w:t>
      </w:r>
      <w:r w:rsidR="00DE3D81" w:rsidRPr="00DE3D81">
        <w:rPr>
          <w:sz w:val="28"/>
          <w:szCs w:val="28"/>
        </w:rPr>
        <w:t xml:space="preserve"> and this yields the following correspondences: ‘manna’ (think of communion and the heavenly bread of the Exodus), ‘a foundation’, ‘to rule’, ‘perfect’, ‘God’, ‘a place’, ‘eastward’, ‘a city in the mountains of Judah’ and ‘behold’. This seems to convey both the place and the person belonging to that place. It clearly matches the Nativity story.</w:t>
      </w:r>
    </w:p>
    <w:p w:rsidR="009A5A4D" w:rsidRDefault="006562E7" w:rsidP="00DE3D81">
      <w:pPr>
        <w:spacing w:before="240" w:line="360" w:lineRule="auto"/>
        <w:ind w:firstLine="851"/>
        <w:jc w:val="both"/>
        <w:rPr>
          <w:rStyle w:val="shorttext"/>
          <w:sz w:val="28"/>
          <w:szCs w:val="28"/>
        </w:rPr>
      </w:pPr>
      <w:r>
        <w:rPr>
          <w:sz w:val="28"/>
          <w:szCs w:val="28"/>
        </w:rPr>
        <w:t>Turning briefly to the</w:t>
      </w:r>
      <w:r w:rsidR="009A5A4D">
        <w:rPr>
          <w:sz w:val="28"/>
          <w:szCs w:val="28"/>
        </w:rPr>
        <w:t xml:space="preserve"> Greek</w:t>
      </w:r>
      <w:r>
        <w:rPr>
          <w:sz w:val="28"/>
          <w:szCs w:val="28"/>
        </w:rPr>
        <w:t xml:space="preserve"> language and Greek Gematria</w:t>
      </w:r>
      <w:r w:rsidR="009A5A4D">
        <w:rPr>
          <w:sz w:val="28"/>
          <w:szCs w:val="28"/>
        </w:rPr>
        <w:t xml:space="preserve">, </w:t>
      </w:r>
      <w:r w:rsidR="009A5A4D" w:rsidRPr="00AA433E">
        <w:rPr>
          <w:i/>
          <w:sz w:val="28"/>
          <w:szCs w:val="28"/>
        </w:rPr>
        <w:t>Jesus of Nazareth, King of the Jews</w:t>
      </w:r>
      <w:r w:rsidR="009A5A4D">
        <w:rPr>
          <w:sz w:val="28"/>
          <w:szCs w:val="28"/>
        </w:rPr>
        <w:t xml:space="preserve"> </w:t>
      </w:r>
      <w:r w:rsidR="009A5A4D" w:rsidRPr="009A5A4D">
        <w:rPr>
          <w:sz w:val="28"/>
          <w:szCs w:val="28"/>
        </w:rPr>
        <w:t>becomes</w:t>
      </w:r>
      <w:r w:rsidR="00AA433E">
        <w:rPr>
          <w:sz w:val="28"/>
          <w:szCs w:val="28"/>
        </w:rPr>
        <w:t xml:space="preserve"> </w:t>
      </w:r>
      <w:proofErr w:type="spellStart"/>
      <w:r w:rsidR="00AA433E" w:rsidRPr="001810BF">
        <w:rPr>
          <w:i/>
          <w:sz w:val="28"/>
          <w:szCs w:val="28"/>
        </w:rPr>
        <w:t>Yesus</w:t>
      </w:r>
      <w:proofErr w:type="spellEnd"/>
      <w:r w:rsidR="00AA433E" w:rsidRPr="001810BF">
        <w:rPr>
          <w:i/>
          <w:sz w:val="28"/>
          <w:szCs w:val="28"/>
        </w:rPr>
        <w:t xml:space="preserve"> </w:t>
      </w:r>
      <w:proofErr w:type="spellStart"/>
      <w:r w:rsidR="00AA433E" w:rsidRPr="001810BF">
        <w:rPr>
          <w:i/>
          <w:sz w:val="28"/>
          <w:szCs w:val="28"/>
        </w:rPr>
        <w:t>apo</w:t>
      </w:r>
      <w:proofErr w:type="spellEnd"/>
      <w:r w:rsidR="00AA433E" w:rsidRPr="001810BF">
        <w:rPr>
          <w:i/>
          <w:sz w:val="28"/>
          <w:szCs w:val="28"/>
        </w:rPr>
        <w:t xml:space="preserve"> </w:t>
      </w:r>
      <w:proofErr w:type="spellStart"/>
      <w:r w:rsidR="00AA433E" w:rsidRPr="001810BF">
        <w:rPr>
          <w:i/>
          <w:sz w:val="28"/>
          <w:szCs w:val="28"/>
        </w:rPr>
        <w:t>ter</w:t>
      </w:r>
      <w:proofErr w:type="spellEnd"/>
      <w:r w:rsidR="00AA433E" w:rsidRPr="001810BF">
        <w:rPr>
          <w:i/>
          <w:sz w:val="28"/>
          <w:szCs w:val="28"/>
        </w:rPr>
        <w:t xml:space="preserve"> </w:t>
      </w:r>
      <w:proofErr w:type="spellStart"/>
      <w:r w:rsidR="00AA433E" w:rsidRPr="001810BF">
        <w:rPr>
          <w:i/>
          <w:sz w:val="28"/>
          <w:szCs w:val="28"/>
        </w:rPr>
        <w:t>Nazaret</w:t>
      </w:r>
      <w:proofErr w:type="spellEnd"/>
      <w:r w:rsidR="00AA433E" w:rsidRPr="001810BF">
        <w:rPr>
          <w:i/>
          <w:sz w:val="28"/>
          <w:szCs w:val="28"/>
        </w:rPr>
        <w:t xml:space="preserve"> basilicas tone </w:t>
      </w:r>
      <w:proofErr w:type="spellStart"/>
      <w:r w:rsidR="00AA433E" w:rsidRPr="001810BF">
        <w:rPr>
          <w:i/>
          <w:sz w:val="28"/>
          <w:szCs w:val="28"/>
        </w:rPr>
        <w:t>Ioudaione</w:t>
      </w:r>
      <w:proofErr w:type="spellEnd"/>
      <w:r w:rsidR="009A5A4D" w:rsidRPr="009A5A4D">
        <w:rPr>
          <w:sz w:val="28"/>
          <w:szCs w:val="28"/>
        </w:rPr>
        <w:t xml:space="preserve"> </w:t>
      </w:r>
      <w:r w:rsidR="00AA433E">
        <w:rPr>
          <w:sz w:val="28"/>
          <w:szCs w:val="28"/>
        </w:rPr>
        <w:t>(</w:t>
      </w:r>
      <w:r w:rsidR="009A5A4D" w:rsidRPr="009A5A4D">
        <w:rPr>
          <w:rStyle w:val="shorttext"/>
          <w:sz w:val="28"/>
          <w:szCs w:val="28"/>
          <w:lang w:val="el-GR"/>
        </w:rPr>
        <w:t>Ιησούς από τη Ναζαρέτ</w:t>
      </w:r>
      <w:r w:rsidR="009A5A4D" w:rsidRPr="009A5A4D">
        <w:rPr>
          <w:rStyle w:val="shorttext"/>
          <w:sz w:val="28"/>
          <w:szCs w:val="28"/>
        </w:rPr>
        <w:t xml:space="preserve"> </w:t>
      </w:r>
      <w:r w:rsidR="009A5A4D" w:rsidRPr="009A5A4D">
        <w:rPr>
          <w:rStyle w:val="shorttext"/>
          <w:sz w:val="28"/>
          <w:szCs w:val="28"/>
          <w:lang w:val="el-GR"/>
        </w:rPr>
        <w:t>βασιλιάς των Ιουδαίων</w:t>
      </w:r>
      <w:r w:rsidR="00AA433E">
        <w:rPr>
          <w:rStyle w:val="shorttext"/>
          <w:sz w:val="28"/>
          <w:szCs w:val="28"/>
        </w:rPr>
        <w:t>)</w:t>
      </w:r>
      <w:r w:rsidR="009A5A4D" w:rsidRPr="009A5A4D">
        <w:rPr>
          <w:rStyle w:val="shorttext"/>
          <w:sz w:val="28"/>
          <w:szCs w:val="28"/>
        </w:rPr>
        <w:t xml:space="preserve"> and INRI becomes </w:t>
      </w:r>
      <w:r w:rsidR="009A5A4D" w:rsidRPr="009A5A4D">
        <w:rPr>
          <w:rStyle w:val="shorttext"/>
          <w:sz w:val="28"/>
          <w:szCs w:val="28"/>
          <w:lang w:val="el-GR"/>
        </w:rPr>
        <w:t>Ι</w:t>
      </w:r>
      <w:r w:rsidR="00AA433E">
        <w:rPr>
          <w:rStyle w:val="shorttext"/>
          <w:sz w:val="28"/>
          <w:szCs w:val="28"/>
        </w:rPr>
        <w:t>N</w:t>
      </w:r>
      <w:r w:rsidR="009A5A4D" w:rsidRPr="009A5A4D">
        <w:rPr>
          <w:rStyle w:val="shorttext"/>
          <w:sz w:val="28"/>
          <w:szCs w:val="28"/>
          <w:lang w:val="el-GR"/>
        </w:rPr>
        <w:t>βΙ</w:t>
      </w:r>
      <w:r w:rsidR="00AA433E">
        <w:rPr>
          <w:rStyle w:val="shorttext"/>
          <w:sz w:val="28"/>
          <w:szCs w:val="28"/>
        </w:rPr>
        <w:t>. T</w:t>
      </w:r>
      <w:r w:rsidR="009A5A4D" w:rsidRPr="009A5A4D">
        <w:rPr>
          <w:rStyle w:val="shorttext"/>
          <w:sz w:val="28"/>
          <w:szCs w:val="28"/>
        </w:rPr>
        <w:t xml:space="preserve">he gematric number for that </w:t>
      </w:r>
      <w:proofErr w:type="gramStart"/>
      <w:r w:rsidR="009A5A4D" w:rsidRPr="009A5A4D">
        <w:rPr>
          <w:rStyle w:val="shorttext"/>
          <w:sz w:val="28"/>
          <w:szCs w:val="28"/>
        </w:rPr>
        <w:t>is</w:t>
      </w:r>
      <w:proofErr w:type="gramEnd"/>
      <w:r w:rsidR="009A5A4D" w:rsidRPr="009A5A4D">
        <w:rPr>
          <w:rStyle w:val="shorttext"/>
          <w:sz w:val="28"/>
          <w:szCs w:val="28"/>
        </w:rPr>
        <w:t xml:space="preserve"> 72.</w:t>
      </w:r>
      <w:r w:rsidR="009A5A4D">
        <w:rPr>
          <w:rStyle w:val="shorttext"/>
          <w:sz w:val="28"/>
          <w:szCs w:val="28"/>
        </w:rPr>
        <w:t xml:space="preserve"> </w:t>
      </w:r>
      <w:r w:rsidR="00AA433E">
        <w:rPr>
          <w:rStyle w:val="shorttext"/>
          <w:sz w:val="28"/>
          <w:szCs w:val="28"/>
        </w:rPr>
        <w:t>As t</w:t>
      </w:r>
      <w:r w:rsidR="009A5A4D">
        <w:rPr>
          <w:rStyle w:val="shorttext"/>
          <w:sz w:val="28"/>
          <w:szCs w:val="28"/>
        </w:rPr>
        <w:t xml:space="preserve">he same gematric </w:t>
      </w:r>
      <w:r w:rsidR="00AA433E">
        <w:rPr>
          <w:rStyle w:val="shorttext"/>
          <w:sz w:val="28"/>
          <w:szCs w:val="28"/>
        </w:rPr>
        <w:t>dictio</w:t>
      </w:r>
      <w:r w:rsidR="009A5A4D">
        <w:rPr>
          <w:rStyle w:val="shorttext"/>
          <w:sz w:val="28"/>
          <w:szCs w:val="28"/>
        </w:rPr>
        <w:t>nary can be used for Greek gematria</w:t>
      </w:r>
      <w:r w:rsidR="00AA433E">
        <w:rPr>
          <w:rStyle w:val="shorttext"/>
          <w:sz w:val="28"/>
          <w:szCs w:val="28"/>
        </w:rPr>
        <w:t>,</w:t>
      </w:r>
      <w:r w:rsidR="009A5A4D">
        <w:rPr>
          <w:rStyle w:val="shorttext"/>
          <w:sz w:val="28"/>
          <w:szCs w:val="28"/>
        </w:rPr>
        <w:t xml:space="preserve"> using the techniques outlined above we can seek correspondences for 72</w:t>
      </w:r>
      <w:r w:rsidR="00AA433E">
        <w:rPr>
          <w:rStyle w:val="shorttext"/>
          <w:sz w:val="28"/>
          <w:szCs w:val="28"/>
        </w:rPr>
        <w:t xml:space="preserve"> and its chief factors:</w:t>
      </w:r>
      <w:r w:rsidR="009A5A4D">
        <w:rPr>
          <w:rStyle w:val="shorttext"/>
          <w:sz w:val="28"/>
          <w:szCs w:val="28"/>
        </w:rPr>
        <w:t xml:space="preserve"> 54, 36, 27, 24 and 18. These characteristics </w:t>
      </w:r>
      <w:r w:rsidR="00AA433E">
        <w:rPr>
          <w:rStyle w:val="shorttext"/>
          <w:sz w:val="28"/>
          <w:szCs w:val="28"/>
        </w:rPr>
        <w:t>yield</w:t>
      </w:r>
      <w:r w:rsidR="009A5A4D">
        <w:rPr>
          <w:rStyle w:val="shorttext"/>
          <w:sz w:val="28"/>
          <w:szCs w:val="28"/>
        </w:rPr>
        <w:t xml:space="preserve"> the following: ‘</w:t>
      </w:r>
      <w:r w:rsidR="00AA433E">
        <w:rPr>
          <w:rStyle w:val="shorttext"/>
          <w:sz w:val="28"/>
          <w:szCs w:val="28"/>
        </w:rPr>
        <w:t>l</w:t>
      </w:r>
      <w:r w:rsidR="009A5A4D">
        <w:rPr>
          <w:rStyle w:val="shorttext"/>
          <w:sz w:val="28"/>
          <w:szCs w:val="28"/>
        </w:rPr>
        <w:t>adder</w:t>
      </w:r>
      <w:r w:rsidR="00AA433E">
        <w:rPr>
          <w:rStyle w:val="shorttext"/>
          <w:sz w:val="28"/>
          <w:szCs w:val="28"/>
        </w:rPr>
        <w:t>’</w:t>
      </w:r>
      <w:r w:rsidR="009A5A4D">
        <w:rPr>
          <w:rStyle w:val="shorttext"/>
          <w:sz w:val="28"/>
          <w:szCs w:val="28"/>
        </w:rPr>
        <w:t xml:space="preserve"> (</w:t>
      </w:r>
      <w:r w:rsidR="00754349">
        <w:rPr>
          <w:rStyle w:val="shorttext"/>
          <w:sz w:val="28"/>
          <w:szCs w:val="28"/>
        </w:rPr>
        <w:t xml:space="preserve">see that </w:t>
      </w:r>
      <w:r w:rsidR="009A5A4D">
        <w:rPr>
          <w:rStyle w:val="shorttext"/>
          <w:sz w:val="28"/>
          <w:szCs w:val="28"/>
        </w:rPr>
        <w:t xml:space="preserve">of Jacob with 72 </w:t>
      </w:r>
      <w:proofErr w:type="spellStart"/>
      <w:r w:rsidR="009A5A4D">
        <w:rPr>
          <w:rStyle w:val="shorttext"/>
          <w:sz w:val="28"/>
          <w:szCs w:val="28"/>
        </w:rPr>
        <w:t>staves</w:t>
      </w:r>
      <w:proofErr w:type="spellEnd"/>
      <w:r w:rsidR="009A5A4D">
        <w:rPr>
          <w:rStyle w:val="shorttext"/>
          <w:sz w:val="28"/>
          <w:szCs w:val="28"/>
        </w:rPr>
        <w:t xml:space="preserve"> for 72 angels and </w:t>
      </w:r>
      <w:r>
        <w:rPr>
          <w:rStyle w:val="shorttext"/>
          <w:sz w:val="28"/>
          <w:szCs w:val="28"/>
        </w:rPr>
        <w:t xml:space="preserve">the </w:t>
      </w:r>
      <w:r w:rsidR="009A5A4D">
        <w:rPr>
          <w:rStyle w:val="shorttext"/>
          <w:sz w:val="28"/>
          <w:szCs w:val="28"/>
        </w:rPr>
        <w:t xml:space="preserve">72 names of God), </w:t>
      </w:r>
      <w:r w:rsidR="00AA433E">
        <w:rPr>
          <w:rStyle w:val="shorttext"/>
          <w:sz w:val="28"/>
          <w:szCs w:val="28"/>
        </w:rPr>
        <w:t>‘</w:t>
      </w:r>
      <w:r w:rsidR="009A5A4D">
        <w:rPr>
          <w:rStyle w:val="shorttext"/>
          <w:sz w:val="28"/>
          <w:szCs w:val="28"/>
        </w:rPr>
        <w:t>God</w:t>
      </w:r>
      <w:r w:rsidR="00AA433E">
        <w:rPr>
          <w:rStyle w:val="shorttext"/>
          <w:sz w:val="28"/>
          <w:szCs w:val="28"/>
        </w:rPr>
        <w:t>’</w:t>
      </w:r>
      <w:r w:rsidR="009A5A4D">
        <w:rPr>
          <w:rStyle w:val="shorttext"/>
          <w:sz w:val="28"/>
          <w:szCs w:val="28"/>
        </w:rPr>
        <w:t xml:space="preserve">, </w:t>
      </w:r>
      <w:r w:rsidR="00AA433E">
        <w:rPr>
          <w:rStyle w:val="shorttext"/>
          <w:sz w:val="28"/>
          <w:szCs w:val="28"/>
        </w:rPr>
        <w:t>‘</w:t>
      </w:r>
      <w:r w:rsidR="009A5A4D">
        <w:rPr>
          <w:rStyle w:val="shorttext"/>
          <w:sz w:val="28"/>
          <w:szCs w:val="28"/>
        </w:rPr>
        <w:t>Angel</w:t>
      </w:r>
      <w:r w:rsidR="00AA433E">
        <w:rPr>
          <w:rStyle w:val="shorttext"/>
          <w:sz w:val="28"/>
          <w:szCs w:val="28"/>
        </w:rPr>
        <w:t>’</w:t>
      </w:r>
      <w:r w:rsidR="009A5A4D">
        <w:rPr>
          <w:rStyle w:val="shorttext"/>
          <w:sz w:val="28"/>
          <w:szCs w:val="28"/>
        </w:rPr>
        <w:t xml:space="preserve">, the secret meaning of Atziluth </w:t>
      </w:r>
      <w:r>
        <w:rPr>
          <w:rStyle w:val="shorttext"/>
          <w:sz w:val="28"/>
          <w:szCs w:val="28"/>
        </w:rPr>
        <w:t>(the Qa</w:t>
      </w:r>
      <w:r w:rsidR="00BD0F8B">
        <w:rPr>
          <w:rStyle w:val="shorttext"/>
          <w:sz w:val="28"/>
          <w:szCs w:val="28"/>
        </w:rPr>
        <w:t xml:space="preserve">balistic divine realm), ‘kindness’, ‘mercy’, </w:t>
      </w:r>
      <w:r w:rsidR="00AA433E">
        <w:rPr>
          <w:rStyle w:val="shorttext"/>
          <w:sz w:val="28"/>
          <w:szCs w:val="28"/>
        </w:rPr>
        <w:t xml:space="preserve">‘wisdom’, </w:t>
      </w:r>
      <w:r w:rsidR="009A5A4D">
        <w:rPr>
          <w:rStyle w:val="shorttext"/>
          <w:sz w:val="28"/>
          <w:szCs w:val="28"/>
        </w:rPr>
        <w:t>‘</w:t>
      </w:r>
      <w:r w:rsidR="00AA433E">
        <w:rPr>
          <w:rStyle w:val="shorttext"/>
          <w:sz w:val="28"/>
          <w:szCs w:val="28"/>
        </w:rPr>
        <w:t>reincarnation</w:t>
      </w:r>
      <w:r w:rsidR="009A5A4D">
        <w:rPr>
          <w:rStyle w:val="shorttext"/>
          <w:sz w:val="28"/>
          <w:szCs w:val="28"/>
        </w:rPr>
        <w:t>’,</w:t>
      </w:r>
      <w:r w:rsidR="00AA433E">
        <w:rPr>
          <w:rStyle w:val="shorttext"/>
          <w:sz w:val="28"/>
          <w:szCs w:val="28"/>
        </w:rPr>
        <w:t xml:space="preserve"> </w:t>
      </w:r>
      <w:r w:rsidR="009A5A4D">
        <w:rPr>
          <w:rStyle w:val="shorttext"/>
          <w:sz w:val="28"/>
          <w:szCs w:val="28"/>
        </w:rPr>
        <w:t xml:space="preserve">‘living’, ‘innocent’, ‘enigma’, </w:t>
      </w:r>
      <w:r w:rsidR="00AA433E">
        <w:rPr>
          <w:rStyle w:val="shorttext"/>
          <w:sz w:val="28"/>
          <w:szCs w:val="28"/>
        </w:rPr>
        <w:t>‘purity’, ‘the Book of Lamentation’ and ‘branch’ (that of David’s family tree</w:t>
      </w:r>
      <w:r>
        <w:rPr>
          <w:rStyle w:val="shorttext"/>
          <w:sz w:val="28"/>
          <w:szCs w:val="28"/>
        </w:rPr>
        <w:t xml:space="preserve"> as in the several verses of the ancient Christmas carol ‘ O come, o come, Emmanuel’</w:t>
      </w:r>
      <w:r w:rsidR="00AA433E">
        <w:rPr>
          <w:rStyle w:val="shorttext"/>
          <w:sz w:val="28"/>
          <w:szCs w:val="28"/>
        </w:rPr>
        <w:t>).</w:t>
      </w:r>
      <w:r w:rsidR="009A5A4D">
        <w:rPr>
          <w:rStyle w:val="shorttext"/>
          <w:sz w:val="28"/>
          <w:szCs w:val="28"/>
        </w:rPr>
        <w:t xml:space="preserve"> </w:t>
      </w:r>
      <w:r w:rsidR="00AA433E">
        <w:rPr>
          <w:rStyle w:val="shorttext"/>
          <w:sz w:val="28"/>
          <w:szCs w:val="28"/>
        </w:rPr>
        <w:t xml:space="preserve">I do not intend to press the point but manifestly examining Hebrew and Greek Gematria </w:t>
      </w:r>
      <w:r w:rsidR="00BD0F8B">
        <w:rPr>
          <w:rStyle w:val="shorttext"/>
          <w:sz w:val="28"/>
          <w:szCs w:val="28"/>
        </w:rPr>
        <w:t xml:space="preserve">side by side </w:t>
      </w:r>
      <w:r w:rsidR="00AA433E">
        <w:rPr>
          <w:rStyle w:val="shorttext"/>
          <w:sz w:val="28"/>
          <w:szCs w:val="28"/>
        </w:rPr>
        <w:t xml:space="preserve">is </w:t>
      </w:r>
      <w:r w:rsidR="00AA433E">
        <w:rPr>
          <w:rStyle w:val="shorttext"/>
          <w:sz w:val="28"/>
          <w:szCs w:val="28"/>
        </w:rPr>
        <w:lastRenderedPageBreak/>
        <w:t>capable of improving the range of correspondences to give us a much tighter picture of the root concept or source word.</w:t>
      </w:r>
      <w:r>
        <w:rPr>
          <w:rStyle w:val="shorttext"/>
          <w:sz w:val="28"/>
          <w:szCs w:val="28"/>
        </w:rPr>
        <w:t xml:space="preserve"> And I have only just scratched the surface!</w:t>
      </w:r>
    </w:p>
    <w:p w:rsidR="00AA433E" w:rsidRPr="009A5A4D" w:rsidRDefault="00AA433E" w:rsidP="00DE3D81">
      <w:pPr>
        <w:spacing w:before="240" w:line="360" w:lineRule="auto"/>
        <w:ind w:firstLine="851"/>
        <w:jc w:val="both"/>
        <w:rPr>
          <w:sz w:val="28"/>
          <w:szCs w:val="28"/>
        </w:rPr>
      </w:pPr>
      <w:r>
        <w:rPr>
          <w:rStyle w:val="shorttext"/>
          <w:sz w:val="28"/>
          <w:szCs w:val="28"/>
        </w:rPr>
        <w:t xml:space="preserve">Those who have used a gematric dictionary will be aware that it is not quite as simple as I have so far made it out to be. Each and </w:t>
      </w:r>
      <w:r w:rsidR="00BD0F8B">
        <w:rPr>
          <w:rStyle w:val="shorttext"/>
          <w:sz w:val="28"/>
          <w:szCs w:val="28"/>
        </w:rPr>
        <w:t>e</w:t>
      </w:r>
      <w:r>
        <w:rPr>
          <w:rStyle w:val="shorttext"/>
          <w:sz w:val="28"/>
          <w:szCs w:val="28"/>
        </w:rPr>
        <w:t>very number will yield a variety of correspondences, many of which will be completely different from those selected.</w:t>
      </w:r>
      <w:r w:rsidR="00BD0F8B">
        <w:rPr>
          <w:rStyle w:val="shorttext"/>
          <w:sz w:val="28"/>
          <w:szCs w:val="28"/>
        </w:rPr>
        <w:t xml:space="preserve"> </w:t>
      </w:r>
      <w:r w:rsidR="00565DD3">
        <w:rPr>
          <w:rStyle w:val="shorttext"/>
          <w:sz w:val="28"/>
          <w:szCs w:val="28"/>
        </w:rPr>
        <w:t xml:space="preserve">(I should say here that the dictionary also gives corresponding names and mystical names with which I am unfamiliar being a mere dabbler in Hebrew, Tanakh Scholarship and the Sepher </w:t>
      </w:r>
      <w:proofErr w:type="spellStart"/>
      <w:r w:rsidR="00565DD3">
        <w:rPr>
          <w:rStyle w:val="shorttext"/>
          <w:sz w:val="28"/>
          <w:szCs w:val="28"/>
        </w:rPr>
        <w:t>Yetzirah</w:t>
      </w:r>
      <w:proofErr w:type="spellEnd"/>
      <w:r w:rsidR="00565DD3">
        <w:rPr>
          <w:rStyle w:val="shorttext"/>
          <w:sz w:val="28"/>
          <w:szCs w:val="28"/>
        </w:rPr>
        <w:t xml:space="preserve"> of Jewish </w:t>
      </w:r>
      <w:proofErr w:type="spellStart"/>
      <w:r w:rsidR="00565DD3">
        <w:rPr>
          <w:rStyle w:val="shorttext"/>
          <w:sz w:val="28"/>
          <w:szCs w:val="28"/>
        </w:rPr>
        <w:t>Kabbalism</w:t>
      </w:r>
      <w:proofErr w:type="spellEnd"/>
      <w:r w:rsidR="006562E7">
        <w:rPr>
          <w:rStyle w:val="FootnoteReference"/>
          <w:sz w:val="28"/>
          <w:szCs w:val="28"/>
        </w:rPr>
        <w:footnoteReference w:id="2"/>
      </w:r>
      <w:r w:rsidR="00565DD3">
        <w:rPr>
          <w:rStyle w:val="shorttext"/>
          <w:sz w:val="28"/>
          <w:szCs w:val="28"/>
        </w:rPr>
        <w:t xml:space="preserve">). Nevertheless, </w:t>
      </w:r>
      <w:r w:rsidR="00BD0F8B">
        <w:rPr>
          <w:rStyle w:val="shorttext"/>
          <w:sz w:val="28"/>
          <w:szCs w:val="28"/>
        </w:rPr>
        <w:t xml:space="preserve">and taking </w:t>
      </w:r>
      <w:r w:rsidR="00565DD3">
        <w:rPr>
          <w:rStyle w:val="shorttext"/>
          <w:sz w:val="28"/>
          <w:szCs w:val="28"/>
        </w:rPr>
        <w:t xml:space="preserve">two </w:t>
      </w:r>
      <w:r w:rsidR="00BD0F8B">
        <w:rPr>
          <w:rStyle w:val="shorttext"/>
          <w:sz w:val="28"/>
          <w:szCs w:val="28"/>
        </w:rPr>
        <w:t>correspondence</w:t>
      </w:r>
      <w:r w:rsidR="00565DD3">
        <w:rPr>
          <w:rStyle w:val="shorttext"/>
          <w:sz w:val="28"/>
          <w:szCs w:val="28"/>
        </w:rPr>
        <w:t xml:space="preserve">s </w:t>
      </w:r>
      <w:r w:rsidR="006562E7">
        <w:rPr>
          <w:rStyle w:val="shorttext"/>
          <w:sz w:val="28"/>
          <w:szCs w:val="28"/>
        </w:rPr>
        <w:t xml:space="preserve">for just one characteristic number, </w:t>
      </w:r>
      <w:r w:rsidR="00BD0F8B">
        <w:rPr>
          <w:rStyle w:val="shorttext"/>
          <w:sz w:val="28"/>
          <w:szCs w:val="28"/>
        </w:rPr>
        <w:t xml:space="preserve">386 yields ‘Jesus’ as well as ‘The Milky Way’ while 54 yields ‘branch’ and ‘heap’. </w:t>
      </w:r>
      <w:r w:rsidR="00565DD3">
        <w:rPr>
          <w:rStyle w:val="shorttext"/>
          <w:sz w:val="28"/>
          <w:szCs w:val="28"/>
        </w:rPr>
        <w:t xml:space="preserve">As a Christian I cannot see any relevance between Jesus and either of the other words. </w:t>
      </w:r>
      <w:r w:rsidR="00BD0F8B">
        <w:rPr>
          <w:rStyle w:val="shorttext"/>
          <w:sz w:val="28"/>
          <w:szCs w:val="28"/>
        </w:rPr>
        <w:t>Subjective selection could le</w:t>
      </w:r>
      <w:r w:rsidR="00565DD3">
        <w:rPr>
          <w:rStyle w:val="shorttext"/>
          <w:sz w:val="28"/>
          <w:szCs w:val="28"/>
        </w:rPr>
        <w:t>a</w:t>
      </w:r>
      <w:r w:rsidR="00BD0F8B">
        <w:rPr>
          <w:rStyle w:val="shorttext"/>
          <w:sz w:val="28"/>
          <w:szCs w:val="28"/>
        </w:rPr>
        <w:t xml:space="preserve">d to observer bias but there is </w:t>
      </w:r>
      <w:r w:rsidR="006562E7">
        <w:rPr>
          <w:rStyle w:val="shorttext"/>
          <w:sz w:val="28"/>
          <w:szCs w:val="28"/>
        </w:rPr>
        <w:t xml:space="preserve">possibly </w:t>
      </w:r>
      <w:r w:rsidR="00BD0F8B">
        <w:rPr>
          <w:rStyle w:val="shorttext"/>
          <w:sz w:val="28"/>
          <w:szCs w:val="28"/>
        </w:rPr>
        <w:t xml:space="preserve">a </w:t>
      </w:r>
      <w:r w:rsidR="00565DD3">
        <w:rPr>
          <w:rStyle w:val="shorttext"/>
          <w:sz w:val="28"/>
          <w:szCs w:val="28"/>
        </w:rPr>
        <w:t xml:space="preserve">helpful </w:t>
      </w:r>
      <w:r w:rsidR="00BD0F8B">
        <w:rPr>
          <w:rStyle w:val="shorttext"/>
          <w:sz w:val="28"/>
          <w:szCs w:val="28"/>
        </w:rPr>
        <w:t>way round this.</w:t>
      </w:r>
      <w:r w:rsidR="00565DD3">
        <w:rPr>
          <w:rStyle w:val="shorttext"/>
          <w:sz w:val="28"/>
          <w:szCs w:val="28"/>
        </w:rPr>
        <w:t xml:space="preserve"> </w:t>
      </w:r>
    </w:p>
    <w:p w:rsidR="00565DD3" w:rsidRDefault="009B129D" w:rsidP="00DE3D81">
      <w:pPr>
        <w:spacing w:before="240" w:line="360" w:lineRule="auto"/>
        <w:ind w:firstLine="851"/>
        <w:jc w:val="both"/>
        <w:rPr>
          <w:sz w:val="28"/>
          <w:szCs w:val="28"/>
        </w:rPr>
      </w:pPr>
      <w:r w:rsidRPr="00DE3D81">
        <w:rPr>
          <w:sz w:val="28"/>
          <w:szCs w:val="28"/>
        </w:rPr>
        <w:t xml:space="preserve">A </w:t>
      </w:r>
      <w:r w:rsidR="00AC07F9" w:rsidRPr="00DE3D81">
        <w:rPr>
          <w:sz w:val="28"/>
          <w:szCs w:val="28"/>
        </w:rPr>
        <w:t xml:space="preserve">second </w:t>
      </w:r>
      <w:r w:rsidR="00565DD3">
        <w:rPr>
          <w:sz w:val="28"/>
          <w:szCs w:val="28"/>
        </w:rPr>
        <w:t xml:space="preserve">relatively </w:t>
      </w:r>
      <w:r w:rsidRPr="00DE3D81">
        <w:rPr>
          <w:sz w:val="28"/>
          <w:szCs w:val="28"/>
        </w:rPr>
        <w:t>new approach is to map words onto a</w:t>
      </w:r>
      <w:r w:rsidR="00BD0F8B">
        <w:rPr>
          <w:sz w:val="28"/>
          <w:szCs w:val="28"/>
        </w:rPr>
        <w:t>n</w:t>
      </w:r>
      <w:r w:rsidRPr="00DE3D81">
        <w:rPr>
          <w:sz w:val="28"/>
          <w:szCs w:val="28"/>
        </w:rPr>
        <w:t xml:space="preserve"> </w:t>
      </w:r>
      <w:proofErr w:type="spellStart"/>
      <w:r w:rsidRPr="00DE3D81">
        <w:rPr>
          <w:sz w:val="28"/>
          <w:szCs w:val="28"/>
        </w:rPr>
        <w:t>alephbeth</w:t>
      </w:r>
      <w:proofErr w:type="spellEnd"/>
      <w:r w:rsidR="00BD0F8B">
        <w:rPr>
          <w:sz w:val="28"/>
          <w:szCs w:val="28"/>
        </w:rPr>
        <w:t xml:space="preserve"> base</w:t>
      </w:r>
      <w:r w:rsidRPr="00DE3D81">
        <w:rPr>
          <w:sz w:val="28"/>
          <w:szCs w:val="28"/>
        </w:rPr>
        <w:t xml:space="preserve">. </w:t>
      </w:r>
      <w:r w:rsidR="00BD0F8B">
        <w:rPr>
          <w:sz w:val="28"/>
          <w:szCs w:val="28"/>
        </w:rPr>
        <w:t xml:space="preserve">This could be two or three-dimensional. In the </w:t>
      </w:r>
      <w:r w:rsidR="00565DD3">
        <w:rPr>
          <w:sz w:val="28"/>
          <w:szCs w:val="28"/>
        </w:rPr>
        <w:t>2D version</w:t>
      </w:r>
      <w:r w:rsidR="00BD0F8B">
        <w:rPr>
          <w:sz w:val="28"/>
          <w:szCs w:val="28"/>
        </w:rPr>
        <w:t xml:space="preserve"> the 27 letters are in a single row and the words to be compared are mapped in order to give a fairly complex pattern going backwards and forwards as necessitated by the spelling. It is held that p</w:t>
      </w:r>
      <w:r w:rsidRPr="00DE3D81">
        <w:rPr>
          <w:sz w:val="28"/>
          <w:szCs w:val="28"/>
        </w:rPr>
        <w:t>lotting different words can identify similar patterns which make it more likely that the</w:t>
      </w:r>
      <w:r w:rsidR="00BD0F8B">
        <w:rPr>
          <w:sz w:val="28"/>
          <w:szCs w:val="28"/>
        </w:rPr>
        <w:t xml:space="preserve"> correspondences are important.</w:t>
      </w:r>
      <w:r w:rsidRPr="00DE3D81">
        <w:rPr>
          <w:sz w:val="28"/>
          <w:szCs w:val="28"/>
        </w:rPr>
        <w:t xml:space="preserve"> </w:t>
      </w:r>
    </w:p>
    <w:p w:rsidR="00565DD3" w:rsidRDefault="00BD0F8B" w:rsidP="00DE3D81">
      <w:pPr>
        <w:spacing w:before="240" w:line="360" w:lineRule="auto"/>
        <w:ind w:firstLine="851"/>
        <w:jc w:val="both"/>
        <w:rPr>
          <w:sz w:val="28"/>
          <w:szCs w:val="28"/>
        </w:rPr>
      </w:pPr>
      <w:r>
        <w:rPr>
          <w:sz w:val="28"/>
          <w:szCs w:val="28"/>
        </w:rPr>
        <w:t xml:space="preserve">I have investigated the </w:t>
      </w:r>
      <w:r w:rsidR="00754349">
        <w:rPr>
          <w:sz w:val="28"/>
          <w:szCs w:val="28"/>
        </w:rPr>
        <w:t xml:space="preserve">better 3x3x3 </w:t>
      </w:r>
      <w:r>
        <w:rPr>
          <w:sz w:val="28"/>
          <w:szCs w:val="28"/>
        </w:rPr>
        <w:t>3</w:t>
      </w:r>
      <w:r w:rsidR="00565DD3">
        <w:rPr>
          <w:sz w:val="28"/>
          <w:szCs w:val="28"/>
        </w:rPr>
        <w:t>D</w:t>
      </w:r>
      <w:r>
        <w:rPr>
          <w:sz w:val="28"/>
          <w:szCs w:val="28"/>
        </w:rPr>
        <w:t xml:space="preserve"> alternative where the words b</w:t>
      </w:r>
      <w:r w:rsidR="00754349">
        <w:rPr>
          <w:sz w:val="28"/>
          <w:szCs w:val="28"/>
        </w:rPr>
        <w:t xml:space="preserve">eing compared are plotted on 3x3 laminar </w:t>
      </w:r>
      <w:r w:rsidR="001810BF">
        <w:rPr>
          <w:sz w:val="28"/>
          <w:szCs w:val="28"/>
        </w:rPr>
        <w:t>template</w:t>
      </w:r>
      <w:r w:rsidR="00754349">
        <w:rPr>
          <w:sz w:val="28"/>
          <w:szCs w:val="28"/>
        </w:rPr>
        <w:t xml:space="preserve"> (the top one being 1-3; 4-6; 7-9) on three levels (0-1; 10-90, and 100-900)</w:t>
      </w:r>
      <w:r>
        <w:rPr>
          <w:sz w:val="28"/>
          <w:szCs w:val="28"/>
        </w:rPr>
        <w:t xml:space="preserve">. The patterns identified by this are more explicit in their </w:t>
      </w:r>
      <w:r w:rsidR="001810BF">
        <w:rPr>
          <w:sz w:val="28"/>
          <w:szCs w:val="28"/>
        </w:rPr>
        <w:t xml:space="preserve">position, </w:t>
      </w:r>
      <w:r>
        <w:rPr>
          <w:sz w:val="28"/>
          <w:szCs w:val="28"/>
        </w:rPr>
        <w:t xml:space="preserve">direction and strength. </w:t>
      </w:r>
      <w:r w:rsidR="00565DD3">
        <w:rPr>
          <w:sz w:val="28"/>
          <w:szCs w:val="28"/>
        </w:rPr>
        <w:t xml:space="preserve">And it is not </w:t>
      </w:r>
      <w:r w:rsidR="00754349">
        <w:rPr>
          <w:sz w:val="28"/>
          <w:szCs w:val="28"/>
        </w:rPr>
        <w:t xml:space="preserve">always </w:t>
      </w:r>
      <w:r w:rsidR="00565DD3">
        <w:rPr>
          <w:sz w:val="28"/>
          <w:szCs w:val="28"/>
        </w:rPr>
        <w:lastRenderedPageBreak/>
        <w:t xml:space="preserve">necessary to plot every letter, </w:t>
      </w:r>
      <w:r w:rsidR="00754349">
        <w:rPr>
          <w:sz w:val="28"/>
          <w:szCs w:val="28"/>
        </w:rPr>
        <w:t xml:space="preserve">sometimes </w:t>
      </w:r>
      <w:r w:rsidR="00565DD3">
        <w:rPr>
          <w:sz w:val="28"/>
          <w:szCs w:val="28"/>
        </w:rPr>
        <w:t xml:space="preserve">only </w:t>
      </w:r>
      <w:r w:rsidR="001810BF">
        <w:rPr>
          <w:sz w:val="28"/>
          <w:szCs w:val="28"/>
        </w:rPr>
        <w:t>the four start</w:t>
      </w:r>
      <w:r w:rsidR="00754349">
        <w:rPr>
          <w:sz w:val="28"/>
          <w:szCs w:val="28"/>
        </w:rPr>
        <w:t>er</w:t>
      </w:r>
      <w:r w:rsidR="001810BF">
        <w:rPr>
          <w:sz w:val="28"/>
          <w:szCs w:val="28"/>
        </w:rPr>
        <w:t>s</w:t>
      </w:r>
      <w:r w:rsidR="00754349">
        <w:rPr>
          <w:sz w:val="28"/>
          <w:szCs w:val="28"/>
        </w:rPr>
        <w:t xml:space="preserve"> will have to demonstrate the necessary similarity</w:t>
      </w:r>
      <w:r w:rsidR="001810BF">
        <w:rPr>
          <w:sz w:val="28"/>
          <w:szCs w:val="28"/>
        </w:rPr>
        <w:t>. T</w:t>
      </w:r>
      <w:r w:rsidR="00565DD3">
        <w:rPr>
          <w:sz w:val="28"/>
          <w:szCs w:val="28"/>
        </w:rPr>
        <w:t>hose on manifestly similar starts</w:t>
      </w:r>
      <w:r w:rsidR="001810BF">
        <w:rPr>
          <w:sz w:val="28"/>
          <w:szCs w:val="28"/>
        </w:rPr>
        <w:t xml:space="preserve"> can be completely plotted in a second stage. But remember,</w:t>
      </w:r>
      <w:r w:rsidR="00565DD3">
        <w:rPr>
          <w:sz w:val="28"/>
          <w:szCs w:val="28"/>
        </w:rPr>
        <w:t xml:space="preserve"> there will only be a</w:t>
      </w:r>
      <w:r w:rsidR="001810BF">
        <w:rPr>
          <w:sz w:val="28"/>
          <w:szCs w:val="28"/>
        </w:rPr>
        <w:t>n exact</w:t>
      </w:r>
      <w:r w:rsidR="00565DD3">
        <w:rPr>
          <w:sz w:val="28"/>
          <w:szCs w:val="28"/>
        </w:rPr>
        <w:t xml:space="preserve"> copy of the source word</w:t>
      </w:r>
      <w:r w:rsidR="001810BF">
        <w:rPr>
          <w:sz w:val="28"/>
          <w:szCs w:val="28"/>
        </w:rPr>
        <w:t xml:space="preserve"> if it is mapped against itself. We do not seek exactitude but</w:t>
      </w:r>
      <w:r w:rsidR="00565DD3">
        <w:rPr>
          <w:sz w:val="28"/>
          <w:szCs w:val="28"/>
        </w:rPr>
        <w:t xml:space="preserve"> </w:t>
      </w:r>
      <w:r w:rsidR="001810BF">
        <w:rPr>
          <w:sz w:val="28"/>
          <w:szCs w:val="28"/>
        </w:rPr>
        <w:t>a</w:t>
      </w:r>
      <w:r w:rsidR="00565DD3">
        <w:rPr>
          <w:sz w:val="28"/>
          <w:szCs w:val="28"/>
        </w:rPr>
        <w:t xml:space="preserve"> degree of similarity which </w:t>
      </w:r>
      <w:r w:rsidR="001810BF">
        <w:rPr>
          <w:sz w:val="28"/>
          <w:szCs w:val="28"/>
        </w:rPr>
        <w:t>suggests</w:t>
      </w:r>
      <w:r w:rsidR="00565DD3">
        <w:rPr>
          <w:sz w:val="28"/>
          <w:szCs w:val="28"/>
        </w:rPr>
        <w:t xml:space="preserve"> a good fit. Overall, and fairly obviously, t</w:t>
      </w:r>
      <w:r>
        <w:rPr>
          <w:sz w:val="28"/>
          <w:szCs w:val="28"/>
        </w:rPr>
        <w:t>he problem with this technique is that i</w:t>
      </w:r>
      <w:r w:rsidR="009B129D" w:rsidRPr="00DE3D81">
        <w:rPr>
          <w:sz w:val="28"/>
          <w:szCs w:val="28"/>
        </w:rPr>
        <w:t xml:space="preserve">t takes a lot of work and it is not </w:t>
      </w:r>
      <w:r>
        <w:rPr>
          <w:sz w:val="28"/>
          <w:szCs w:val="28"/>
        </w:rPr>
        <w:t xml:space="preserve">yet </w:t>
      </w:r>
      <w:r w:rsidR="009B129D" w:rsidRPr="00DE3D81">
        <w:rPr>
          <w:sz w:val="28"/>
          <w:szCs w:val="28"/>
        </w:rPr>
        <w:t xml:space="preserve">fully </w:t>
      </w:r>
      <w:r w:rsidR="00AC07F9" w:rsidRPr="00DE3D81">
        <w:rPr>
          <w:sz w:val="28"/>
          <w:szCs w:val="28"/>
        </w:rPr>
        <w:t>validated</w:t>
      </w:r>
      <w:r w:rsidR="00565DD3">
        <w:rPr>
          <w:sz w:val="28"/>
          <w:szCs w:val="28"/>
        </w:rPr>
        <w:t xml:space="preserve">. </w:t>
      </w:r>
    </w:p>
    <w:p w:rsidR="001810BF" w:rsidRDefault="00565DD3" w:rsidP="00DE3D81">
      <w:pPr>
        <w:spacing w:before="240" w:line="360" w:lineRule="auto"/>
        <w:ind w:firstLine="851"/>
        <w:jc w:val="both"/>
        <w:rPr>
          <w:sz w:val="28"/>
          <w:szCs w:val="28"/>
        </w:rPr>
      </w:pPr>
      <w:r>
        <w:rPr>
          <w:sz w:val="28"/>
          <w:szCs w:val="28"/>
        </w:rPr>
        <w:t>T</w:t>
      </w:r>
      <w:r w:rsidR="009B129D" w:rsidRPr="00DE3D81">
        <w:rPr>
          <w:sz w:val="28"/>
          <w:szCs w:val="28"/>
        </w:rPr>
        <w:t xml:space="preserve">o give a brief idea of what </w:t>
      </w:r>
      <w:r>
        <w:rPr>
          <w:sz w:val="28"/>
          <w:szCs w:val="28"/>
        </w:rPr>
        <w:t>such plotting</w:t>
      </w:r>
      <w:r w:rsidR="009B129D" w:rsidRPr="00DE3D81">
        <w:rPr>
          <w:sz w:val="28"/>
          <w:szCs w:val="28"/>
        </w:rPr>
        <w:t xml:space="preserve"> is about</w:t>
      </w:r>
      <w:r>
        <w:rPr>
          <w:sz w:val="28"/>
          <w:szCs w:val="28"/>
        </w:rPr>
        <w:t>,</w:t>
      </w:r>
      <w:r w:rsidR="009B129D" w:rsidRPr="00DE3D81">
        <w:rPr>
          <w:sz w:val="28"/>
          <w:szCs w:val="28"/>
        </w:rPr>
        <w:t xml:space="preserve"> the words for </w:t>
      </w:r>
      <w:r>
        <w:rPr>
          <w:sz w:val="28"/>
          <w:szCs w:val="28"/>
        </w:rPr>
        <w:t xml:space="preserve">the </w:t>
      </w:r>
      <w:proofErr w:type="spellStart"/>
      <w:r w:rsidRPr="00565DD3">
        <w:rPr>
          <w:i/>
          <w:sz w:val="28"/>
          <w:szCs w:val="28"/>
        </w:rPr>
        <w:t>Tetragrammaton</w:t>
      </w:r>
      <w:proofErr w:type="spellEnd"/>
      <w:r w:rsidR="00AC07F9" w:rsidRPr="00DE3D81">
        <w:rPr>
          <w:sz w:val="28"/>
          <w:szCs w:val="28"/>
        </w:rPr>
        <w:t xml:space="preserve"> </w:t>
      </w:r>
      <w:r>
        <w:rPr>
          <w:sz w:val="28"/>
          <w:szCs w:val="28"/>
        </w:rPr>
        <w:t>(</w:t>
      </w:r>
      <w:proofErr w:type="spellStart"/>
      <w:r w:rsidR="00AC07F9" w:rsidRPr="00754349">
        <w:rPr>
          <w:i/>
          <w:sz w:val="28"/>
          <w:szCs w:val="28"/>
        </w:rPr>
        <w:t>YodHeVauHe</w:t>
      </w:r>
      <w:proofErr w:type="spellEnd"/>
      <w:r w:rsidR="00AC07F9" w:rsidRPr="00DE3D81">
        <w:rPr>
          <w:sz w:val="28"/>
          <w:szCs w:val="28"/>
        </w:rPr>
        <w:t xml:space="preserve">, the </w:t>
      </w:r>
      <w:r>
        <w:rPr>
          <w:sz w:val="28"/>
          <w:szCs w:val="28"/>
        </w:rPr>
        <w:t>lost name of God</w:t>
      </w:r>
      <w:r w:rsidR="007B3F13">
        <w:rPr>
          <w:rStyle w:val="FootnoteReference"/>
          <w:sz w:val="28"/>
          <w:szCs w:val="28"/>
        </w:rPr>
        <w:footnoteReference w:id="3"/>
      </w:r>
      <w:r>
        <w:rPr>
          <w:sz w:val="28"/>
          <w:szCs w:val="28"/>
        </w:rPr>
        <w:t>)</w:t>
      </w:r>
      <w:r w:rsidR="009B129D" w:rsidRPr="00DE3D81">
        <w:rPr>
          <w:sz w:val="28"/>
          <w:szCs w:val="28"/>
        </w:rPr>
        <w:t xml:space="preserve"> and </w:t>
      </w:r>
      <w:r w:rsidR="009B129D" w:rsidRPr="00565DD3">
        <w:rPr>
          <w:i/>
          <w:sz w:val="28"/>
          <w:szCs w:val="28"/>
        </w:rPr>
        <w:t>Jesus</w:t>
      </w:r>
      <w:r w:rsidR="009B129D" w:rsidRPr="00DE3D81">
        <w:rPr>
          <w:sz w:val="28"/>
          <w:szCs w:val="28"/>
        </w:rPr>
        <w:t xml:space="preserve"> have triangular patterns, very similar to each other</w:t>
      </w:r>
      <w:r w:rsidR="00AC07F9" w:rsidRPr="00DE3D81">
        <w:rPr>
          <w:sz w:val="28"/>
          <w:szCs w:val="28"/>
        </w:rPr>
        <w:t xml:space="preserve"> in terms of size and direction though that of Jesus is slightly displaced to the left</w:t>
      </w:r>
      <w:r w:rsidR="009B129D" w:rsidRPr="00DE3D81">
        <w:rPr>
          <w:sz w:val="28"/>
          <w:szCs w:val="28"/>
        </w:rPr>
        <w:t xml:space="preserve">. It seems therefore that </w:t>
      </w:r>
      <w:r w:rsidR="00AC07F9" w:rsidRPr="00DE3D81">
        <w:rPr>
          <w:sz w:val="28"/>
          <w:szCs w:val="28"/>
        </w:rPr>
        <w:t>in terms of gematria, the words ‘</w:t>
      </w:r>
      <w:r w:rsidR="00AC07F9" w:rsidRPr="00754349">
        <w:rPr>
          <w:i/>
          <w:sz w:val="28"/>
          <w:szCs w:val="28"/>
        </w:rPr>
        <w:t>Jesus</w:t>
      </w:r>
      <w:r w:rsidR="00754349" w:rsidRPr="00754349">
        <w:rPr>
          <w:i/>
          <w:sz w:val="28"/>
          <w:szCs w:val="28"/>
        </w:rPr>
        <w:t>’</w:t>
      </w:r>
      <w:r w:rsidR="00AC07F9" w:rsidRPr="00DE3D81">
        <w:rPr>
          <w:sz w:val="28"/>
          <w:szCs w:val="28"/>
        </w:rPr>
        <w:t xml:space="preserve"> and ‘</w:t>
      </w:r>
      <w:r w:rsidR="00AC07F9" w:rsidRPr="00754349">
        <w:rPr>
          <w:i/>
          <w:sz w:val="28"/>
          <w:szCs w:val="28"/>
        </w:rPr>
        <w:t>Yahweh’</w:t>
      </w:r>
      <w:r w:rsidR="00754349">
        <w:rPr>
          <w:sz w:val="28"/>
          <w:szCs w:val="28"/>
        </w:rPr>
        <w:t xml:space="preserve"> </w:t>
      </w:r>
      <w:r w:rsidR="009B129D" w:rsidRPr="00DE3D81">
        <w:rPr>
          <w:sz w:val="28"/>
          <w:szCs w:val="28"/>
        </w:rPr>
        <w:t xml:space="preserve">are </w:t>
      </w:r>
      <w:r w:rsidR="00AC07F9" w:rsidRPr="00DE3D81">
        <w:rPr>
          <w:sz w:val="28"/>
          <w:szCs w:val="28"/>
        </w:rPr>
        <w:t>very closely related</w:t>
      </w:r>
      <w:r w:rsidR="009B129D" w:rsidRPr="00DE3D81">
        <w:rPr>
          <w:sz w:val="28"/>
          <w:szCs w:val="28"/>
        </w:rPr>
        <w:t>.</w:t>
      </w:r>
      <w:r w:rsidR="00AC07F9" w:rsidRPr="00DE3D81">
        <w:rPr>
          <w:sz w:val="28"/>
          <w:szCs w:val="28"/>
        </w:rPr>
        <w:t xml:space="preserve"> </w:t>
      </w:r>
    </w:p>
    <w:p w:rsidR="001352D2" w:rsidRDefault="00AC07F9" w:rsidP="00DE3D81">
      <w:pPr>
        <w:spacing w:before="240" w:line="360" w:lineRule="auto"/>
        <w:ind w:firstLine="851"/>
        <w:jc w:val="both"/>
        <w:rPr>
          <w:sz w:val="28"/>
          <w:szCs w:val="28"/>
        </w:rPr>
      </w:pPr>
      <w:r w:rsidRPr="00DE3D81">
        <w:rPr>
          <w:sz w:val="28"/>
          <w:szCs w:val="28"/>
        </w:rPr>
        <w:t xml:space="preserve">Even establishing that relationship, so important to Christians, took a lot of effort and to do the job properly one would </w:t>
      </w:r>
      <w:r w:rsidR="00565DD3">
        <w:rPr>
          <w:sz w:val="28"/>
          <w:szCs w:val="28"/>
        </w:rPr>
        <w:t xml:space="preserve">clearly </w:t>
      </w:r>
      <w:r w:rsidRPr="00DE3D81">
        <w:rPr>
          <w:sz w:val="28"/>
          <w:szCs w:val="28"/>
        </w:rPr>
        <w:t xml:space="preserve">need a better set of Hebrew tabulations and a </w:t>
      </w:r>
      <w:r w:rsidR="00754349">
        <w:rPr>
          <w:sz w:val="28"/>
          <w:szCs w:val="28"/>
        </w:rPr>
        <w:t>great deal</w:t>
      </w:r>
      <w:r w:rsidRPr="00DE3D81">
        <w:rPr>
          <w:sz w:val="28"/>
          <w:szCs w:val="28"/>
        </w:rPr>
        <w:t xml:space="preserve"> of spare time</w:t>
      </w:r>
      <w:r w:rsidR="0069773F">
        <w:rPr>
          <w:sz w:val="28"/>
          <w:szCs w:val="28"/>
        </w:rPr>
        <w:t xml:space="preserve"> to be sure of covering the ground effectively and with some confidence that it had been covered as fully as possible</w:t>
      </w:r>
      <w:r w:rsidRPr="00DE3D81">
        <w:rPr>
          <w:sz w:val="28"/>
          <w:szCs w:val="28"/>
        </w:rPr>
        <w:t xml:space="preserve">. </w:t>
      </w:r>
    </w:p>
    <w:p w:rsidR="00AC07F9" w:rsidRDefault="00AC07F9" w:rsidP="00DE3D81">
      <w:pPr>
        <w:spacing w:before="240" w:line="360" w:lineRule="auto"/>
        <w:ind w:firstLine="851"/>
        <w:jc w:val="both"/>
        <w:rPr>
          <w:sz w:val="28"/>
          <w:szCs w:val="28"/>
        </w:rPr>
      </w:pPr>
      <w:r w:rsidRPr="00DE3D81">
        <w:rPr>
          <w:sz w:val="28"/>
          <w:szCs w:val="28"/>
        </w:rPr>
        <w:t xml:space="preserve">Nonetheless, the purpose of this talk is to demonstrate the power of gematria not to give a comprehensive account of the hidden factors revealed by </w:t>
      </w:r>
      <w:r w:rsidR="006562E7">
        <w:rPr>
          <w:sz w:val="28"/>
          <w:szCs w:val="28"/>
        </w:rPr>
        <w:t>a single usage of gematria</w:t>
      </w:r>
      <w:r w:rsidRPr="00DE3D81">
        <w:rPr>
          <w:sz w:val="28"/>
          <w:szCs w:val="28"/>
        </w:rPr>
        <w:t>.</w:t>
      </w:r>
      <w:r w:rsidR="001352D2">
        <w:rPr>
          <w:sz w:val="28"/>
          <w:szCs w:val="28"/>
        </w:rPr>
        <w:t xml:space="preserve"> </w:t>
      </w:r>
      <w:r w:rsidRPr="00DE3D81">
        <w:rPr>
          <w:sz w:val="28"/>
          <w:szCs w:val="28"/>
        </w:rPr>
        <w:t xml:space="preserve">Even </w:t>
      </w:r>
      <w:r w:rsidR="001810BF">
        <w:rPr>
          <w:sz w:val="28"/>
          <w:szCs w:val="28"/>
        </w:rPr>
        <w:t xml:space="preserve">so, </w:t>
      </w:r>
      <w:r w:rsidRPr="00DE3D81">
        <w:rPr>
          <w:sz w:val="28"/>
          <w:szCs w:val="28"/>
        </w:rPr>
        <w:t xml:space="preserve">this truncated account leaves us in no doubt that </w:t>
      </w:r>
      <w:r w:rsidR="0069773F">
        <w:rPr>
          <w:sz w:val="28"/>
          <w:szCs w:val="28"/>
        </w:rPr>
        <w:t xml:space="preserve">the correspondence between </w:t>
      </w:r>
      <w:r w:rsidRPr="00DE3D81">
        <w:rPr>
          <w:sz w:val="28"/>
          <w:szCs w:val="28"/>
        </w:rPr>
        <w:t xml:space="preserve">‘Jesus’ and ‘INRI’ </w:t>
      </w:r>
      <w:r w:rsidR="0069773F">
        <w:rPr>
          <w:sz w:val="28"/>
          <w:szCs w:val="28"/>
        </w:rPr>
        <w:t xml:space="preserve">symbolically </w:t>
      </w:r>
      <w:r w:rsidRPr="00DE3D81">
        <w:rPr>
          <w:sz w:val="28"/>
          <w:szCs w:val="28"/>
        </w:rPr>
        <w:t>reveal</w:t>
      </w:r>
      <w:r w:rsidR="0069773F">
        <w:rPr>
          <w:sz w:val="28"/>
          <w:szCs w:val="28"/>
        </w:rPr>
        <w:t>s</w:t>
      </w:r>
      <w:r w:rsidRPr="00DE3D81">
        <w:rPr>
          <w:sz w:val="28"/>
          <w:szCs w:val="28"/>
        </w:rPr>
        <w:t xml:space="preserve"> </w:t>
      </w:r>
      <w:r w:rsidR="0069773F">
        <w:rPr>
          <w:sz w:val="28"/>
          <w:szCs w:val="28"/>
        </w:rPr>
        <w:t>many significant</w:t>
      </w:r>
      <w:r w:rsidRPr="00DE3D81">
        <w:rPr>
          <w:sz w:val="28"/>
          <w:szCs w:val="28"/>
        </w:rPr>
        <w:t xml:space="preserve"> </w:t>
      </w:r>
      <w:r w:rsidR="0069773F">
        <w:rPr>
          <w:sz w:val="28"/>
          <w:szCs w:val="28"/>
        </w:rPr>
        <w:t>ways of viewing Jesus as</w:t>
      </w:r>
      <w:r w:rsidRPr="00DE3D81">
        <w:rPr>
          <w:sz w:val="28"/>
          <w:szCs w:val="28"/>
        </w:rPr>
        <w:t xml:space="preserve"> the</w:t>
      </w:r>
      <w:r w:rsidR="001810BF">
        <w:rPr>
          <w:sz w:val="28"/>
          <w:szCs w:val="28"/>
        </w:rPr>
        <w:t xml:space="preserve"> Christian God Incarnate</w:t>
      </w:r>
      <w:r w:rsidRPr="00DE3D81">
        <w:rPr>
          <w:sz w:val="28"/>
          <w:szCs w:val="28"/>
        </w:rPr>
        <w:t>.</w:t>
      </w:r>
      <w:r w:rsidR="0069773F">
        <w:rPr>
          <w:sz w:val="28"/>
          <w:szCs w:val="28"/>
        </w:rPr>
        <w:t xml:space="preserve"> INRI is indeed genuinely mystical and worthy of much study.</w:t>
      </w:r>
    </w:p>
    <w:p w:rsidR="009B129D" w:rsidRPr="007B3F13" w:rsidRDefault="007B3F13" w:rsidP="007B3F13">
      <w:pPr>
        <w:spacing w:before="240" w:line="360" w:lineRule="auto"/>
        <w:ind w:firstLine="851"/>
        <w:jc w:val="right"/>
        <w:rPr>
          <w:i/>
          <w:sz w:val="28"/>
          <w:szCs w:val="28"/>
          <w:u w:val="single"/>
        </w:rPr>
      </w:pPr>
      <w:proofErr w:type="gramStart"/>
      <w:r w:rsidRPr="007B3F13">
        <w:rPr>
          <w:i/>
          <w:sz w:val="28"/>
          <w:szCs w:val="28"/>
        </w:rPr>
        <w:t>ends</w:t>
      </w:r>
      <w:proofErr w:type="gramEnd"/>
    </w:p>
    <w:sectPr w:rsidR="009B129D" w:rsidRPr="007B3F13" w:rsidSect="005E4969">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1DA" w:rsidRDefault="007671DA" w:rsidP="001352D2">
      <w:pPr>
        <w:spacing w:after="0" w:line="240" w:lineRule="auto"/>
      </w:pPr>
      <w:r>
        <w:separator/>
      </w:r>
    </w:p>
  </w:endnote>
  <w:endnote w:type="continuationSeparator" w:id="0">
    <w:p w:rsidR="007671DA" w:rsidRDefault="007671DA" w:rsidP="00135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668438"/>
      <w:docPartObj>
        <w:docPartGallery w:val="Page Numbers (Bottom of Page)"/>
        <w:docPartUnique/>
      </w:docPartObj>
    </w:sdtPr>
    <w:sdtContent>
      <w:p w:rsidR="003D7461" w:rsidRDefault="00B73704">
        <w:pPr>
          <w:pStyle w:val="Footer"/>
          <w:jc w:val="center"/>
        </w:pPr>
        <w:fldSimple w:instr=" PAGE   \* MERGEFORMAT ">
          <w:r w:rsidR="00276B5D">
            <w:rPr>
              <w:noProof/>
            </w:rPr>
            <w:t>1</w:t>
          </w:r>
        </w:fldSimple>
      </w:p>
    </w:sdtContent>
  </w:sdt>
  <w:p w:rsidR="003D7461" w:rsidRDefault="003D74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1DA" w:rsidRDefault="007671DA" w:rsidP="001352D2">
      <w:pPr>
        <w:spacing w:after="0" w:line="240" w:lineRule="auto"/>
      </w:pPr>
      <w:r>
        <w:separator/>
      </w:r>
    </w:p>
  </w:footnote>
  <w:footnote w:type="continuationSeparator" w:id="0">
    <w:p w:rsidR="007671DA" w:rsidRDefault="007671DA" w:rsidP="001352D2">
      <w:pPr>
        <w:spacing w:after="0" w:line="240" w:lineRule="auto"/>
      </w:pPr>
      <w:r>
        <w:continuationSeparator/>
      </w:r>
    </w:p>
  </w:footnote>
  <w:footnote w:id="1">
    <w:p w:rsidR="003D7461" w:rsidRDefault="003D7461">
      <w:pPr>
        <w:pStyle w:val="FootnoteText"/>
      </w:pPr>
      <w:r>
        <w:rPr>
          <w:rStyle w:val="FootnoteReference"/>
        </w:rPr>
        <w:footnoteRef/>
      </w:r>
      <w:r>
        <w:t xml:space="preserve"> For example factors of 90 </w:t>
      </w:r>
      <w:proofErr w:type="gramStart"/>
      <w:r>
        <w:t>yield</w:t>
      </w:r>
      <w:proofErr w:type="gramEnd"/>
      <w:r>
        <w:t xml:space="preserve"> 2 x 2 x 2 x 5 x 3. Inter-factor products yield: 3 x 4 gives 12 and 5 x 6 gives 30 and  5 x 8 gives 40 and 40 x 5 gives 200; the latter is illegitimate however because it is greater </w:t>
      </w:r>
      <w:proofErr w:type="spellStart"/>
      <w:r>
        <w:t>tan</w:t>
      </w:r>
      <w:proofErr w:type="spellEnd"/>
      <w:r>
        <w:t xml:space="preserve"> 90.</w:t>
      </w:r>
    </w:p>
  </w:footnote>
  <w:footnote w:id="2">
    <w:p w:rsidR="006562E7" w:rsidRDefault="006562E7">
      <w:pPr>
        <w:pStyle w:val="FootnoteText"/>
      </w:pPr>
      <w:r>
        <w:rPr>
          <w:rStyle w:val="FootnoteReference"/>
        </w:rPr>
        <w:footnoteRef/>
      </w:r>
      <w:r>
        <w:t xml:space="preserve"> Worth noting perhaps is that Jewish </w:t>
      </w:r>
      <w:proofErr w:type="spellStart"/>
      <w:r>
        <w:t>Kabbalism</w:t>
      </w:r>
      <w:proofErr w:type="spellEnd"/>
      <w:r>
        <w:t>, Magical Cabalism and Christian Qabalism are all essentially the same; the different spellings are used predominantly to express the relevant faith orientation.</w:t>
      </w:r>
    </w:p>
  </w:footnote>
  <w:footnote w:id="3">
    <w:p w:rsidR="007B3F13" w:rsidRDefault="007B3F13">
      <w:pPr>
        <w:pStyle w:val="FootnoteText"/>
      </w:pPr>
      <w:r>
        <w:rPr>
          <w:rStyle w:val="FootnoteReference"/>
        </w:rPr>
        <w:footnoteRef/>
      </w:r>
      <w:r>
        <w:t xml:space="preserve"> There are 5 positions in which one of 3 vowels can be placed around INRI (*I*N*R*I*) and so there are millions of ways of spelling the lost name.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73A2"/>
    <w:rsid w:val="000701E8"/>
    <w:rsid w:val="00091A0C"/>
    <w:rsid w:val="001352D2"/>
    <w:rsid w:val="001810BF"/>
    <w:rsid w:val="00276B5D"/>
    <w:rsid w:val="002E43C3"/>
    <w:rsid w:val="0034189F"/>
    <w:rsid w:val="003473A2"/>
    <w:rsid w:val="003D7461"/>
    <w:rsid w:val="0043293B"/>
    <w:rsid w:val="00487CF7"/>
    <w:rsid w:val="005365C5"/>
    <w:rsid w:val="00565DD3"/>
    <w:rsid w:val="005C154B"/>
    <w:rsid w:val="005E4969"/>
    <w:rsid w:val="005E4AD5"/>
    <w:rsid w:val="0060493D"/>
    <w:rsid w:val="006068EA"/>
    <w:rsid w:val="006562E7"/>
    <w:rsid w:val="0069773F"/>
    <w:rsid w:val="00754011"/>
    <w:rsid w:val="00754349"/>
    <w:rsid w:val="00765D8C"/>
    <w:rsid w:val="007671DA"/>
    <w:rsid w:val="007B3EC1"/>
    <w:rsid w:val="007B3F13"/>
    <w:rsid w:val="007B3FDD"/>
    <w:rsid w:val="007D6907"/>
    <w:rsid w:val="00884F8C"/>
    <w:rsid w:val="00965420"/>
    <w:rsid w:val="009A5A4D"/>
    <w:rsid w:val="009B129D"/>
    <w:rsid w:val="00AA433E"/>
    <w:rsid w:val="00AC07F9"/>
    <w:rsid w:val="00B73704"/>
    <w:rsid w:val="00BD0F8B"/>
    <w:rsid w:val="00C378E1"/>
    <w:rsid w:val="00C81A9D"/>
    <w:rsid w:val="00CC07C1"/>
    <w:rsid w:val="00CC14F2"/>
    <w:rsid w:val="00D5735B"/>
    <w:rsid w:val="00D8625B"/>
    <w:rsid w:val="00D9601E"/>
    <w:rsid w:val="00DD2717"/>
    <w:rsid w:val="00DE3D81"/>
    <w:rsid w:val="00F874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3]"/>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73A2"/>
    <w:rPr>
      <w:color w:val="0000FF"/>
      <w:u w:val="single"/>
    </w:rPr>
  </w:style>
  <w:style w:type="character" w:customStyle="1" w:styleId="ipa">
    <w:name w:val="ipa"/>
    <w:basedOn w:val="DefaultParagraphFont"/>
    <w:rsid w:val="003473A2"/>
  </w:style>
  <w:style w:type="character" w:customStyle="1" w:styleId="ya-q-full-text">
    <w:name w:val="ya-q-full-text"/>
    <w:basedOn w:val="DefaultParagraphFont"/>
    <w:rsid w:val="00965420"/>
  </w:style>
  <w:style w:type="paragraph" w:styleId="Header">
    <w:name w:val="header"/>
    <w:basedOn w:val="Normal"/>
    <w:link w:val="HeaderChar"/>
    <w:uiPriority w:val="99"/>
    <w:semiHidden/>
    <w:unhideWhenUsed/>
    <w:rsid w:val="00135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52D2"/>
  </w:style>
  <w:style w:type="paragraph" w:styleId="Footer">
    <w:name w:val="footer"/>
    <w:basedOn w:val="Normal"/>
    <w:link w:val="FooterChar"/>
    <w:uiPriority w:val="99"/>
    <w:unhideWhenUsed/>
    <w:rsid w:val="00135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2D2"/>
  </w:style>
  <w:style w:type="character" w:customStyle="1" w:styleId="shorttext">
    <w:name w:val="short_text"/>
    <w:basedOn w:val="DefaultParagraphFont"/>
    <w:rsid w:val="009A5A4D"/>
  </w:style>
  <w:style w:type="paragraph" w:styleId="BalloonText">
    <w:name w:val="Balloon Text"/>
    <w:basedOn w:val="Normal"/>
    <w:link w:val="BalloonTextChar"/>
    <w:uiPriority w:val="99"/>
    <w:semiHidden/>
    <w:unhideWhenUsed/>
    <w:rsid w:val="00070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E8"/>
    <w:rPr>
      <w:rFonts w:ascii="Tahoma" w:hAnsi="Tahoma" w:cs="Tahoma"/>
      <w:sz w:val="16"/>
      <w:szCs w:val="16"/>
    </w:rPr>
  </w:style>
  <w:style w:type="paragraph" w:styleId="FootnoteText">
    <w:name w:val="footnote text"/>
    <w:basedOn w:val="Normal"/>
    <w:link w:val="FootnoteTextChar"/>
    <w:uiPriority w:val="99"/>
    <w:semiHidden/>
    <w:unhideWhenUsed/>
    <w:rsid w:val="00341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89F"/>
    <w:rPr>
      <w:sz w:val="20"/>
      <w:szCs w:val="20"/>
    </w:rPr>
  </w:style>
  <w:style w:type="character" w:styleId="FootnoteReference">
    <w:name w:val="footnote reference"/>
    <w:basedOn w:val="DefaultParagraphFont"/>
    <w:uiPriority w:val="99"/>
    <w:semiHidden/>
    <w:unhideWhenUsed/>
    <w:rsid w:val="0034189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C77B1-C11A-41BF-8AE8-EEC9CD0F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Windows User</cp:lastModifiedBy>
  <cp:revision>9</cp:revision>
  <cp:lastPrinted>2017-02-23T21:11:00Z</cp:lastPrinted>
  <dcterms:created xsi:type="dcterms:W3CDTF">2017-01-24T15:29:00Z</dcterms:created>
  <dcterms:modified xsi:type="dcterms:W3CDTF">2021-11-02T14:43:00Z</dcterms:modified>
</cp:coreProperties>
</file>